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F7FF" w14:textId="469FEBF7" w:rsidR="006D5223" w:rsidRPr="00F44C94" w:rsidRDefault="00C866F1" w:rsidP="006D5223">
      <w:pPr>
        <w:jc w:val="center"/>
        <w:rPr>
          <w:b/>
          <w:sz w:val="24"/>
          <w:szCs w:val="24"/>
        </w:rPr>
      </w:pPr>
      <w:r w:rsidRPr="00F44C94">
        <w:rPr>
          <w:b/>
          <w:sz w:val="24"/>
          <w:szCs w:val="24"/>
        </w:rPr>
        <w:t xml:space="preserve">OBRAZLOŽENJE </w:t>
      </w:r>
      <w:r w:rsidR="006D5223" w:rsidRPr="00F44C94">
        <w:rPr>
          <w:b/>
          <w:sz w:val="24"/>
          <w:szCs w:val="24"/>
        </w:rPr>
        <w:t xml:space="preserve"> UZ PRIJEDLOG FINANCIJSKOG PLANA</w:t>
      </w:r>
    </w:p>
    <w:p w14:paraId="560C3ACC" w14:textId="77777777" w:rsidR="00B364C3" w:rsidRPr="00F44C94" w:rsidRDefault="00B364C3" w:rsidP="006D5223">
      <w:pPr>
        <w:jc w:val="center"/>
        <w:rPr>
          <w:b/>
          <w:sz w:val="24"/>
          <w:szCs w:val="24"/>
        </w:rPr>
      </w:pPr>
    </w:p>
    <w:p w14:paraId="4C7B8DA2" w14:textId="4FE9C3E0" w:rsidR="006D5223" w:rsidRPr="00F44C94" w:rsidRDefault="006D5223" w:rsidP="006D5223">
      <w:pPr>
        <w:jc w:val="center"/>
        <w:rPr>
          <w:b/>
          <w:sz w:val="24"/>
          <w:szCs w:val="24"/>
        </w:rPr>
      </w:pPr>
      <w:r w:rsidRPr="00F44C94">
        <w:rPr>
          <w:b/>
          <w:sz w:val="24"/>
          <w:szCs w:val="24"/>
        </w:rPr>
        <w:t>JAVNE USTANOVE NACIONALNI PARK BRIJUNI</w:t>
      </w:r>
    </w:p>
    <w:p w14:paraId="52ECDE4E" w14:textId="5244495A" w:rsidR="006D5223" w:rsidRPr="00F44C94" w:rsidRDefault="006D5223" w:rsidP="006D5223">
      <w:pPr>
        <w:jc w:val="center"/>
        <w:rPr>
          <w:b/>
          <w:sz w:val="24"/>
          <w:szCs w:val="24"/>
        </w:rPr>
      </w:pPr>
      <w:r w:rsidRPr="00F44C94">
        <w:rPr>
          <w:b/>
          <w:sz w:val="24"/>
          <w:szCs w:val="24"/>
        </w:rPr>
        <w:t>ZA 202</w:t>
      </w:r>
      <w:r w:rsidR="00D50E46">
        <w:rPr>
          <w:b/>
          <w:sz w:val="24"/>
          <w:szCs w:val="24"/>
        </w:rPr>
        <w:t>5</w:t>
      </w:r>
      <w:r w:rsidRPr="00F44C94">
        <w:rPr>
          <w:b/>
          <w:sz w:val="24"/>
          <w:szCs w:val="24"/>
        </w:rPr>
        <w:t>. GODINU S PROJEKCIJAMA ZA 202</w:t>
      </w:r>
      <w:r w:rsidR="00D50E46">
        <w:rPr>
          <w:b/>
          <w:sz w:val="24"/>
          <w:szCs w:val="24"/>
        </w:rPr>
        <w:t>6.</w:t>
      </w:r>
      <w:r w:rsidRPr="00F44C94">
        <w:rPr>
          <w:b/>
          <w:sz w:val="24"/>
          <w:szCs w:val="24"/>
        </w:rPr>
        <w:t>-202</w:t>
      </w:r>
      <w:r w:rsidR="00D50E46">
        <w:rPr>
          <w:b/>
          <w:sz w:val="24"/>
          <w:szCs w:val="24"/>
        </w:rPr>
        <w:t>7</w:t>
      </w:r>
      <w:r w:rsidRPr="00F44C94">
        <w:rPr>
          <w:b/>
          <w:sz w:val="24"/>
          <w:szCs w:val="24"/>
        </w:rPr>
        <w:t>. GODINE</w:t>
      </w:r>
    </w:p>
    <w:p w14:paraId="31BC8350" w14:textId="77777777" w:rsidR="006D5223" w:rsidRPr="00F44C94" w:rsidRDefault="006D5223" w:rsidP="00B316D9">
      <w:pPr>
        <w:jc w:val="left"/>
        <w:rPr>
          <w:b/>
          <w:sz w:val="24"/>
          <w:szCs w:val="24"/>
        </w:rPr>
      </w:pPr>
    </w:p>
    <w:p w14:paraId="5BC66DE4" w14:textId="2D3C4D3B" w:rsidR="00B316D9" w:rsidRPr="00F44C94" w:rsidRDefault="00B316D9" w:rsidP="00B316D9">
      <w:pPr>
        <w:jc w:val="left"/>
        <w:rPr>
          <w:b/>
          <w:sz w:val="24"/>
          <w:szCs w:val="24"/>
        </w:rPr>
      </w:pPr>
      <w:r w:rsidRPr="00F44C94">
        <w:rPr>
          <w:b/>
          <w:sz w:val="24"/>
          <w:szCs w:val="24"/>
        </w:rPr>
        <w:t>07</w:t>
      </w:r>
      <w:r w:rsidR="00D50E46">
        <w:rPr>
          <w:b/>
          <w:sz w:val="24"/>
          <w:szCs w:val="24"/>
        </w:rPr>
        <w:t>810</w:t>
      </w:r>
    </w:p>
    <w:p w14:paraId="379DC253" w14:textId="313C59E1" w:rsidR="00B316D9" w:rsidRPr="00F44C94" w:rsidRDefault="00F44C94">
      <w:pPr>
        <w:jc w:val="left"/>
        <w:rPr>
          <w:sz w:val="24"/>
          <w:szCs w:val="24"/>
        </w:rPr>
      </w:pPr>
      <w:r w:rsidRPr="00F44C94">
        <w:rPr>
          <w:sz w:val="24"/>
          <w:szCs w:val="24"/>
        </w:rPr>
        <w:t xml:space="preserve">22162 </w:t>
      </w:r>
      <w:r w:rsidR="00117B17" w:rsidRPr="00F44C94">
        <w:rPr>
          <w:sz w:val="24"/>
          <w:szCs w:val="24"/>
        </w:rPr>
        <w:t>JAVNA USTANOVA NACIONALNI PARK BRIJUNI</w:t>
      </w:r>
    </w:p>
    <w:p w14:paraId="603BB910" w14:textId="568E9959" w:rsidR="00561C16" w:rsidRPr="00F44C94" w:rsidRDefault="00B316D9">
      <w:pPr>
        <w:jc w:val="left"/>
        <w:rPr>
          <w:sz w:val="24"/>
          <w:szCs w:val="24"/>
        </w:rPr>
      </w:pPr>
      <w:r w:rsidRPr="00F44C94">
        <w:rPr>
          <w:sz w:val="24"/>
          <w:szCs w:val="24"/>
        </w:rPr>
        <w:t>Uvod</w:t>
      </w:r>
    </w:p>
    <w:p w14:paraId="29AF4CFD" w14:textId="77777777" w:rsidR="00B316D9" w:rsidRPr="00F44C94" w:rsidRDefault="00B316D9" w:rsidP="00B316D9">
      <w:pPr>
        <w:rPr>
          <w:noProof/>
          <w:sz w:val="24"/>
          <w:szCs w:val="24"/>
        </w:rPr>
      </w:pPr>
      <w:r w:rsidRPr="00F44C94">
        <w:rPr>
          <w:noProof/>
          <w:sz w:val="24"/>
          <w:szCs w:val="24"/>
        </w:rPr>
        <w:t>Javnu ustanovu “Nacionalni park Brijuni” osnovala je Republika Hrvatska za zaštitu, promicanje, održavanje i prezentiranje osobito zaštićenog područja Brijuni, koja uz djelatnost zaštite prirodne i kulturne baštine obavlja i ugostiteljsko –turističku djelatnost i koja je sa svom svojom pokretnom i nepokretnom imovinom u vlasništvu Republike Hrvatske.</w:t>
      </w:r>
    </w:p>
    <w:p w14:paraId="45294B98" w14:textId="584035C1" w:rsidR="00B316D9" w:rsidRPr="00F44C94" w:rsidRDefault="00B316D9" w:rsidP="00B316D9">
      <w:pPr>
        <w:rPr>
          <w:noProof/>
          <w:sz w:val="24"/>
          <w:szCs w:val="24"/>
        </w:rPr>
      </w:pPr>
      <w:r w:rsidRPr="00F44C94">
        <w:rPr>
          <w:noProof/>
          <w:sz w:val="24"/>
          <w:szCs w:val="24"/>
        </w:rPr>
        <w:t xml:space="preserve">Ustanova upravlja navedenim zaštićenim dijelom prirode “Nacionalnog parka Brijuni”, osim određenim nekretninama, koje je Vlada Republike Hrvatske na sjednicama od 28. kolovoza 1992. godine i 17. rujna 1992. godine, </w:t>
      </w:r>
      <w:r w:rsidR="00272EEF" w:rsidRPr="00F44C94">
        <w:rPr>
          <w:noProof/>
          <w:sz w:val="24"/>
          <w:szCs w:val="24"/>
        </w:rPr>
        <w:t>O</w:t>
      </w:r>
      <w:r w:rsidRPr="00F44C94">
        <w:rPr>
          <w:noProof/>
          <w:sz w:val="24"/>
          <w:szCs w:val="24"/>
        </w:rPr>
        <w:t>dlukom o davanju određenih nekretnina u vlasništvu Republike Hrvatske dala na upravljanje i raspolaganje Državnom protokolu.</w:t>
      </w:r>
    </w:p>
    <w:p w14:paraId="5C45DD36" w14:textId="38A857B3" w:rsidR="00B316D9" w:rsidRPr="00F44C94" w:rsidRDefault="00B316D9" w:rsidP="00B316D9">
      <w:pPr>
        <w:rPr>
          <w:sz w:val="24"/>
          <w:szCs w:val="24"/>
        </w:rPr>
      </w:pPr>
      <w:r w:rsidRPr="00F44C94">
        <w:rPr>
          <w:noProof/>
          <w:sz w:val="24"/>
          <w:szCs w:val="24"/>
        </w:rPr>
        <w:t>Prijedlog Financijskog plana Javne ustanove “Nacionalni park Brijuni” za 202</w:t>
      </w:r>
      <w:r w:rsidR="006C7468">
        <w:rPr>
          <w:noProof/>
          <w:sz w:val="24"/>
          <w:szCs w:val="24"/>
        </w:rPr>
        <w:t>5</w:t>
      </w:r>
      <w:r w:rsidRPr="00F44C94">
        <w:rPr>
          <w:noProof/>
          <w:sz w:val="24"/>
          <w:szCs w:val="24"/>
        </w:rPr>
        <w:t>. godinu</w:t>
      </w:r>
      <w:r w:rsidR="00C74B1A">
        <w:rPr>
          <w:noProof/>
          <w:sz w:val="24"/>
          <w:szCs w:val="24"/>
        </w:rPr>
        <w:t xml:space="preserve"> s projekcijama za razdoblje 202</w:t>
      </w:r>
      <w:r w:rsidR="006C7468">
        <w:rPr>
          <w:noProof/>
          <w:sz w:val="24"/>
          <w:szCs w:val="24"/>
        </w:rPr>
        <w:t>6</w:t>
      </w:r>
      <w:r w:rsidR="00C74B1A">
        <w:rPr>
          <w:noProof/>
          <w:sz w:val="24"/>
          <w:szCs w:val="24"/>
        </w:rPr>
        <w:t>.-202</w:t>
      </w:r>
      <w:r w:rsidR="006C7468">
        <w:rPr>
          <w:noProof/>
          <w:sz w:val="24"/>
          <w:szCs w:val="24"/>
        </w:rPr>
        <w:t>7</w:t>
      </w:r>
      <w:r w:rsidR="00C74B1A">
        <w:rPr>
          <w:noProof/>
          <w:sz w:val="24"/>
          <w:szCs w:val="24"/>
        </w:rPr>
        <w:t xml:space="preserve">. godine </w:t>
      </w:r>
      <w:r w:rsidRPr="00F44C94">
        <w:rPr>
          <w:noProof/>
          <w:sz w:val="24"/>
          <w:szCs w:val="24"/>
        </w:rPr>
        <w:t xml:space="preserve">sačinjen </w:t>
      </w:r>
      <w:r w:rsidR="006C7468">
        <w:rPr>
          <w:noProof/>
          <w:sz w:val="24"/>
          <w:szCs w:val="24"/>
        </w:rPr>
        <w:t xml:space="preserve">je </w:t>
      </w:r>
      <w:r w:rsidRPr="00F44C94">
        <w:rPr>
          <w:noProof/>
          <w:sz w:val="24"/>
          <w:szCs w:val="24"/>
        </w:rPr>
        <w:t xml:space="preserve">u skladu s </w:t>
      </w:r>
      <w:r w:rsidR="00BD0CF3" w:rsidRPr="00F44C94">
        <w:rPr>
          <w:noProof/>
          <w:sz w:val="24"/>
          <w:szCs w:val="24"/>
        </w:rPr>
        <w:t xml:space="preserve">Prijedlogom </w:t>
      </w:r>
      <w:r w:rsidRPr="00F44C94">
        <w:rPr>
          <w:noProof/>
          <w:sz w:val="24"/>
          <w:szCs w:val="24"/>
        </w:rPr>
        <w:t>Godišnj</w:t>
      </w:r>
      <w:r w:rsidR="00BD0CF3" w:rsidRPr="00F44C94">
        <w:rPr>
          <w:noProof/>
          <w:sz w:val="24"/>
          <w:szCs w:val="24"/>
        </w:rPr>
        <w:t>eg</w:t>
      </w:r>
      <w:r w:rsidRPr="00F44C94">
        <w:rPr>
          <w:noProof/>
          <w:sz w:val="24"/>
          <w:szCs w:val="24"/>
        </w:rPr>
        <w:t xml:space="preserve"> program</w:t>
      </w:r>
      <w:r w:rsidR="00BD0CF3" w:rsidRPr="00F44C94">
        <w:rPr>
          <w:noProof/>
          <w:sz w:val="24"/>
          <w:szCs w:val="24"/>
        </w:rPr>
        <w:t>a</w:t>
      </w:r>
      <w:r w:rsidRPr="00F44C94">
        <w:rPr>
          <w:noProof/>
          <w:sz w:val="24"/>
          <w:szCs w:val="24"/>
        </w:rPr>
        <w:t xml:space="preserve"> zaštite, očuvanja, promicanja i korištenja Nacionalnog parka, Marketing plan</w:t>
      </w:r>
      <w:r w:rsidR="00BD0CF3" w:rsidRPr="00F44C94">
        <w:rPr>
          <w:noProof/>
          <w:sz w:val="24"/>
          <w:szCs w:val="24"/>
        </w:rPr>
        <w:t>a</w:t>
      </w:r>
      <w:r w:rsidRPr="00F44C94">
        <w:rPr>
          <w:noProof/>
          <w:sz w:val="24"/>
          <w:szCs w:val="24"/>
        </w:rPr>
        <w:t xml:space="preserve"> hotelijerstva Javne ustanove “Nacionalni park Brijuni” za 202</w:t>
      </w:r>
      <w:r w:rsidR="006C7468">
        <w:rPr>
          <w:noProof/>
          <w:sz w:val="24"/>
          <w:szCs w:val="24"/>
        </w:rPr>
        <w:t>5</w:t>
      </w:r>
      <w:r w:rsidRPr="00F44C94">
        <w:rPr>
          <w:noProof/>
          <w:sz w:val="24"/>
          <w:szCs w:val="24"/>
        </w:rPr>
        <w:t xml:space="preserve">. </w:t>
      </w:r>
      <w:r w:rsidR="00BD0CF3" w:rsidRPr="00F44C94">
        <w:rPr>
          <w:noProof/>
          <w:sz w:val="24"/>
          <w:szCs w:val="24"/>
        </w:rPr>
        <w:t>g</w:t>
      </w:r>
      <w:r w:rsidRPr="00F44C94">
        <w:rPr>
          <w:noProof/>
          <w:sz w:val="24"/>
          <w:szCs w:val="24"/>
        </w:rPr>
        <w:t>odinu</w:t>
      </w:r>
      <w:r w:rsidR="00A64EE3" w:rsidRPr="00F44C94">
        <w:rPr>
          <w:noProof/>
          <w:sz w:val="24"/>
          <w:szCs w:val="24"/>
        </w:rPr>
        <w:t xml:space="preserve">, </w:t>
      </w:r>
      <w:r w:rsidRPr="00F44C94">
        <w:rPr>
          <w:noProof/>
          <w:sz w:val="24"/>
          <w:szCs w:val="24"/>
        </w:rPr>
        <w:t>Uputama za izradu prijedloga državnog proračuna Republike Hrvatske za razdoblje 202</w:t>
      </w:r>
      <w:r w:rsidR="006C7468">
        <w:rPr>
          <w:noProof/>
          <w:sz w:val="24"/>
          <w:szCs w:val="24"/>
        </w:rPr>
        <w:t>5</w:t>
      </w:r>
      <w:r w:rsidRPr="00F44C94">
        <w:rPr>
          <w:noProof/>
          <w:sz w:val="24"/>
          <w:szCs w:val="24"/>
        </w:rPr>
        <w:t>.-202</w:t>
      </w:r>
      <w:r w:rsidR="006C7468">
        <w:rPr>
          <w:noProof/>
          <w:sz w:val="24"/>
          <w:szCs w:val="24"/>
        </w:rPr>
        <w:t>7</w:t>
      </w:r>
      <w:r w:rsidRPr="00F44C94">
        <w:rPr>
          <w:noProof/>
          <w:sz w:val="24"/>
          <w:szCs w:val="24"/>
        </w:rPr>
        <w:t>.</w:t>
      </w:r>
      <w:r w:rsidR="00A64EE3" w:rsidRPr="00F44C94">
        <w:rPr>
          <w:noProof/>
          <w:sz w:val="24"/>
          <w:szCs w:val="24"/>
        </w:rPr>
        <w:t xml:space="preserve">godine </w:t>
      </w:r>
      <w:r w:rsidRPr="00F44C94">
        <w:rPr>
          <w:noProof/>
          <w:sz w:val="24"/>
          <w:szCs w:val="24"/>
        </w:rPr>
        <w:t xml:space="preserve">i sukladno </w:t>
      </w:r>
      <w:r w:rsidRPr="00F44C94">
        <w:rPr>
          <w:sz w:val="24"/>
          <w:szCs w:val="24"/>
        </w:rPr>
        <w:t>Zakonu</w:t>
      </w:r>
      <w:r w:rsidRPr="00F44C94">
        <w:rPr>
          <w:noProof/>
          <w:sz w:val="24"/>
          <w:szCs w:val="24"/>
        </w:rPr>
        <w:t xml:space="preserve"> o proračunu</w:t>
      </w:r>
      <w:r w:rsidR="006C7468">
        <w:rPr>
          <w:noProof/>
          <w:sz w:val="24"/>
          <w:szCs w:val="24"/>
        </w:rPr>
        <w:t>, te Pravilniku o planiranju u sustavu proračuna (NN1/24)</w:t>
      </w:r>
      <w:r w:rsidR="00C74B1A">
        <w:rPr>
          <w:noProof/>
          <w:sz w:val="24"/>
          <w:szCs w:val="24"/>
        </w:rPr>
        <w:t>. U nastavku slijede obrazloženja financijskog plana Javne ustanove »Nacionalni park Brijuni« za 202</w:t>
      </w:r>
      <w:r w:rsidR="006C7468">
        <w:rPr>
          <w:noProof/>
          <w:sz w:val="24"/>
          <w:szCs w:val="24"/>
        </w:rPr>
        <w:t>5</w:t>
      </w:r>
      <w:r w:rsidR="00C74B1A">
        <w:rPr>
          <w:noProof/>
          <w:sz w:val="24"/>
          <w:szCs w:val="24"/>
        </w:rPr>
        <w:t>. godinu i projekcija za razdoblje 202</w:t>
      </w:r>
      <w:r w:rsidR="006C7468">
        <w:rPr>
          <w:noProof/>
          <w:sz w:val="24"/>
          <w:szCs w:val="24"/>
        </w:rPr>
        <w:t>6</w:t>
      </w:r>
      <w:r w:rsidR="00C74B1A">
        <w:rPr>
          <w:noProof/>
          <w:sz w:val="24"/>
          <w:szCs w:val="24"/>
        </w:rPr>
        <w:t>.-202</w:t>
      </w:r>
      <w:r w:rsidR="006C7468">
        <w:rPr>
          <w:noProof/>
          <w:sz w:val="24"/>
          <w:szCs w:val="24"/>
        </w:rPr>
        <w:t>7</w:t>
      </w:r>
      <w:r w:rsidR="00C74B1A">
        <w:rPr>
          <w:noProof/>
          <w:sz w:val="24"/>
          <w:szCs w:val="24"/>
        </w:rPr>
        <w:t>. godine.</w:t>
      </w:r>
    </w:p>
    <w:p w14:paraId="7F443608" w14:textId="77777777" w:rsidR="00B316D9" w:rsidRPr="00F44C94" w:rsidRDefault="00B316D9" w:rsidP="00B316D9">
      <w:pPr>
        <w:rPr>
          <w:noProof/>
          <w:sz w:val="24"/>
          <w:szCs w:val="24"/>
        </w:rPr>
      </w:pPr>
      <w:r w:rsidRPr="00F44C94">
        <w:rPr>
          <w:noProof/>
          <w:sz w:val="24"/>
          <w:szCs w:val="24"/>
        </w:rPr>
        <w:t>Temeljni oblici ustrojstva i način rada Ustanove su Odjeli u kojima se obavljaju osnovne funkcije procesa rada i poslovanja Ustanove, te ostvaruje zaštita, održavanje i promicanje prirodne i kulturne baštine Nacionalnog parka kao i ugostiteljsko turistička djelatnost i to:</w:t>
      </w:r>
    </w:p>
    <w:p w14:paraId="024ED154" w14:textId="77777777" w:rsidR="00F55DA1" w:rsidRPr="00F44C94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Ured ravnatelja</w:t>
      </w:r>
    </w:p>
    <w:p w14:paraId="24C1350C" w14:textId="77777777" w:rsidR="00F55DA1" w:rsidRPr="00F44C94" w:rsidRDefault="00F55DA1" w:rsidP="00F55DA1">
      <w:pPr>
        <w:spacing w:after="0"/>
        <w:ind w:left="360"/>
        <w:rPr>
          <w:sz w:val="24"/>
          <w:szCs w:val="24"/>
          <w:lang w:val="en-US" w:eastAsia="hr-HR"/>
        </w:rPr>
      </w:pPr>
    </w:p>
    <w:p w14:paraId="231CC350" w14:textId="77777777" w:rsidR="00F55DA1" w:rsidRPr="00F44C94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Odjel stručnih poslova zaštite, održavanja, očuvanja, promicanja i korištenja Nacionalnog parka s odsjecima</w:t>
      </w:r>
    </w:p>
    <w:p w14:paraId="217D9627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>Odsjek stručnih poslova za zaštitu i edukaciju</w:t>
      </w:r>
    </w:p>
    <w:p w14:paraId="69F61195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zaštitu biljnih vrsta</w:t>
      </w:r>
    </w:p>
    <w:p w14:paraId="200D82E8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zaštitu životinjskih vrsta</w:t>
      </w:r>
    </w:p>
    <w:p w14:paraId="4163C8D6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zaštitu kulturnih dobara</w:t>
      </w:r>
    </w:p>
    <w:p w14:paraId="2C1C8951" w14:textId="77777777" w:rsidR="00F55DA1" w:rsidRPr="00F44C94" w:rsidRDefault="00F55DA1" w:rsidP="00F55DA1">
      <w:pPr>
        <w:spacing w:after="0"/>
        <w:ind w:left="720"/>
        <w:rPr>
          <w:sz w:val="24"/>
          <w:szCs w:val="24"/>
          <w:lang w:val="en-US" w:eastAsia="hr-HR"/>
        </w:rPr>
      </w:pPr>
    </w:p>
    <w:p w14:paraId="5DCCBE84" w14:textId="77777777" w:rsidR="00F55DA1" w:rsidRPr="00F44C94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Odjel čuvara prirode</w:t>
      </w:r>
    </w:p>
    <w:p w14:paraId="12B5C2D8" w14:textId="77777777" w:rsidR="00F55DA1" w:rsidRPr="00F44C94" w:rsidRDefault="00F55DA1" w:rsidP="00F55DA1">
      <w:pPr>
        <w:spacing w:after="0"/>
        <w:ind w:left="360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 xml:space="preserve"> </w:t>
      </w:r>
    </w:p>
    <w:p w14:paraId="620099BB" w14:textId="77777777" w:rsidR="00F55DA1" w:rsidRPr="00F44C94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Odjel za hotelijerstvo, s odsjecima</w:t>
      </w:r>
    </w:p>
    <w:p w14:paraId="4C167CCA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Pododsjek za hotelski smještaj</w:t>
      </w:r>
    </w:p>
    <w:p w14:paraId="15BE33C4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Pododsjek za ugostiteljstvo, s odjeljcima</w:t>
      </w:r>
    </w:p>
    <w:p w14:paraId="3CD4ACA3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 xml:space="preserve">   Odjeljak kuhinje</w:t>
      </w:r>
    </w:p>
    <w:p w14:paraId="45EFB92A" w14:textId="77777777" w:rsidR="00F55DA1" w:rsidRPr="00F44C94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 xml:space="preserve">   Odjeljak usluživanja</w:t>
      </w:r>
    </w:p>
    <w:p w14:paraId="189F52D5" w14:textId="77777777" w:rsidR="00F55DA1" w:rsidRPr="00F44C94" w:rsidRDefault="00F55DA1" w:rsidP="00F55DA1">
      <w:pPr>
        <w:spacing w:after="0"/>
        <w:ind w:left="360"/>
        <w:rPr>
          <w:sz w:val="24"/>
          <w:szCs w:val="24"/>
          <w:lang w:val="en-US" w:eastAsia="hr-HR"/>
        </w:rPr>
      </w:pPr>
    </w:p>
    <w:p w14:paraId="33396F4D" w14:textId="0EA194D5" w:rsidR="00F55DA1" w:rsidRPr="00F44C94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 xml:space="preserve">Odjel za </w:t>
      </w:r>
      <w:r w:rsidR="00A64EE3" w:rsidRPr="00F44C94">
        <w:rPr>
          <w:sz w:val="24"/>
          <w:szCs w:val="24"/>
          <w:lang w:val="pl-PL" w:eastAsia="hr-HR"/>
        </w:rPr>
        <w:t>posjećivanje, sport i rekreaciju,</w:t>
      </w:r>
      <w:r w:rsidRPr="00F44C94">
        <w:rPr>
          <w:sz w:val="24"/>
          <w:szCs w:val="24"/>
          <w:lang w:val="pl-PL" w:eastAsia="hr-HR"/>
        </w:rPr>
        <w:t xml:space="preserve"> s odsjecima</w:t>
      </w:r>
    </w:p>
    <w:p w14:paraId="3D6FA01C" w14:textId="342F1B1F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</w:t>
      </w:r>
      <w:r w:rsidR="00A64EE3" w:rsidRPr="00F44C94">
        <w:rPr>
          <w:sz w:val="24"/>
          <w:szCs w:val="24"/>
          <w:lang w:val="en-US" w:eastAsia="hr-HR"/>
        </w:rPr>
        <w:t xml:space="preserve"> </w:t>
      </w:r>
      <w:r w:rsidRPr="00F44C94">
        <w:rPr>
          <w:sz w:val="24"/>
          <w:szCs w:val="24"/>
          <w:lang w:val="en-US" w:eastAsia="hr-HR"/>
        </w:rPr>
        <w:t>izlete</w:t>
      </w:r>
    </w:p>
    <w:p w14:paraId="7E5E226B" w14:textId="77777777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sport i rekreaciju</w:t>
      </w:r>
    </w:p>
    <w:p w14:paraId="7C5B5150" w14:textId="77777777" w:rsidR="00F55DA1" w:rsidRPr="00F44C94" w:rsidRDefault="00F55DA1" w:rsidP="00F55DA1">
      <w:pPr>
        <w:spacing w:after="0"/>
        <w:ind w:left="360"/>
        <w:rPr>
          <w:sz w:val="24"/>
          <w:szCs w:val="24"/>
          <w:lang w:val="en-US" w:eastAsia="hr-HR"/>
        </w:rPr>
      </w:pPr>
    </w:p>
    <w:p w14:paraId="564B6060" w14:textId="77777777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lastRenderedPageBreak/>
        <w:t>Odjel za promidžbu i prodaju</w:t>
      </w:r>
    </w:p>
    <w:p w14:paraId="24BD1586" w14:textId="77777777" w:rsidR="00F55DA1" w:rsidRPr="00F44C94" w:rsidRDefault="00F55DA1" w:rsidP="00F55DA1">
      <w:pPr>
        <w:spacing w:after="0"/>
        <w:rPr>
          <w:sz w:val="24"/>
          <w:szCs w:val="24"/>
          <w:lang w:val="en-US" w:eastAsia="hr-HR"/>
        </w:rPr>
      </w:pPr>
    </w:p>
    <w:p w14:paraId="04EF7692" w14:textId="77777777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>Odjel za financijsko-računovodstvene poslove i nabavu, s odsjecima</w:t>
      </w:r>
    </w:p>
    <w:p w14:paraId="71A47E0D" w14:textId="77777777" w:rsidR="00F55DA1" w:rsidRPr="00F44C94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financijsko računovodstvene poslove</w:t>
      </w:r>
    </w:p>
    <w:p w14:paraId="4E84AFB5" w14:textId="77777777" w:rsidR="00F55DA1" w:rsidRPr="00F44C94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javnu nabavu</w:t>
      </w:r>
    </w:p>
    <w:p w14:paraId="53559DAD" w14:textId="77777777" w:rsidR="00F55DA1" w:rsidRPr="00F44C94" w:rsidRDefault="00F55DA1" w:rsidP="00F55DA1">
      <w:pPr>
        <w:spacing w:after="0"/>
        <w:ind w:left="720"/>
        <w:rPr>
          <w:sz w:val="24"/>
          <w:szCs w:val="24"/>
          <w:lang w:val="en-US" w:eastAsia="hr-HR"/>
        </w:rPr>
      </w:pPr>
    </w:p>
    <w:p w14:paraId="168ED768" w14:textId="77777777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pl-PL" w:eastAsia="hr-HR"/>
        </w:rPr>
      </w:pPr>
      <w:bookmarkStart w:id="0" w:name="_Hlk90541488"/>
      <w:r w:rsidRPr="00F44C94">
        <w:rPr>
          <w:sz w:val="24"/>
          <w:szCs w:val="24"/>
          <w:lang w:val="pl-PL" w:eastAsia="hr-HR"/>
        </w:rPr>
        <w:t>Odjel za održavanje i prijevoz, s odsjecima</w:t>
      </w:r>
    </w:p>
    <w:bookmarkEnd w:id="0"/>
    <w:p w14:paraId="00EA774B" w14:textId="77777777" w:rsidR="00F55DA1" w:rsidRPr="00F44C94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>Odsjek za održavanje objekata i opreme</w:t>
      </w:r>
    </w:p>
    <w:p w14:paraId="3DEF28CD" w14:textId="77777777" w:rsidR="00F55DA1" w:rsidRPr="00F44C94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sz w:val="24"/>
          <w:szCs w:val="24"/>
          <w:lang w:val="en-US" w:eastAsia="hr-HR"/>
        </w:rPr>
      </w:pPr>
      <w:r w:rsidRPr="00F44C94">
        <w:rPr>
          <w:sz w:val="24"/>
          <w:szCs w:val="24"/>
          <w:lang w:val="en-US" w:eastAsia="hr-HR"/>
        </w:rPr>
        <w:t>Odsjek za interni prijevoz</w:t>
      </w:r>
    </w:p>
    <w:p w14:paraId="1AFD0EED" w14:textId="77777777" w:rsidR="00F55DA1" w:rsidRPr="00F44C94" w:rsidRDefault="00F55DA1" w:rsidP="00F55DA1">
      <w:pPr>
        <w:spacing w:after="0"/>
        <w:ind w:left="720"/>
        <w:rPr>
          <w:sz w:val="24"/>
          <w:szCs w:val="24"/>
          <w:lang w:val="en-US" w:eastAsia="hr-HR"/>
        </w:rPr>
      </w:pPr>
    </w:p>
    <w:p w14:paraId="79325FDA" w14:textId="4BAACC3B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>Odjel za sigurnost i zaštitu na radu</w:t>
      </w:r>
    </w:p>
    <w:p w14:paraId="1C943285" w14:textId="77777777" w:rsidR="00F55DA1" w:rsidRPr="00F44C94" w:rsidRDefault="00F55DA1" w:rsidP="00F55DA1">
      <w:pPr>
        <w:spacing w:after="0"/>
        <w:ind w:left="360"/>
        <w:rPr>
          <w:sz w:val="24"/>
          <w:szCs w:val="24"/>
          <w:lang w:val="pl-PL" w:eastAsia="hr-HR"/>
        </w:rPr>
      </w:pPr>
    </w:p>
    <w:p w14:paraId="7C62E9C3" w14:textId="77777777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>Odjel za pravne, kadrovske i opće poslove.</w:t>
      </w:r>
    </w:p>
    <w:p w14:paraId="79AEC8AF" w14:textId="77777777" w:rsidR="00F55DA1" w:rsidRPr="00F44C94" w:rsidRDefault="00F55DA1" w:rsidP="00F55DA1">
      <w:pPr>
        <w:pStyle w:val="Odlomakpopisa"/>
        <w:rPr>
          <w:sz w:val="24"/>
          <w:szCs w:val="24"/>
          <w:lang w:val="pl-PL" w:eastAsia="hr-HR"/>
        </w:rPr>
      </w:pPr>
    </w:p>
    <w:p w14:paraId="4155E2AD" w14:textId="7269DE81" w:rsidR="00F55DA1" w:rsidRPr="00F44C94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pl-PL" w:eastAsia="hr-HR"/>
        </w:rPr>
      </w:pPr>
      <w:r w:rsidRPr="00F44C94">
        <w:rPr>
          <w:sz w:val="24"/>
          <w:szCs w:val="24"/>
          <w:lang w:val="pl-PL" w:eastAsia="hr-HR"/>
        </w:rPr>
        <w:t>Odjel za pripremu i provedbu projek</w:t>
      </w:r>
      <w:r w:rsidR="00A64EE3" w:rsidRPr="00F44C94">
        <w:rPr>
          <w:sz w:val="24"/>
          <w:szCs w:val="24"/>
          <w:lang w:val="pl-PL" w:eastAsia="hr-HR"/>
        </w:rPr>
        <w:t>a</w:t>
      </w:r>
      <w:r w:rsidRPr="00F44C94">
        <w:rPr>
          <w:sz w:val="24"/>
          <w:szCs w:val="24"/>
          <w:lang w:val="pl-PL" w:eastAsia="hr-HR"/>
        </w:rPr>
        <w:t>ta</w:t>
      </w:r>
    </w:p>
    <w:p w14:paraId="16E5DF7E" w14:textId="77777777" w:rsidR="00F55DA1" w:rsidRPr="00F44C94" w:rsidRDefault="00F55DA1" w:rsidP="00F55DA1">
      <w:pPr>
        <w:rPr>
          <w:noProof/>
          <w:sz w:val="24"/>
          <w:szCs w:val="24"/>
          <w:lang w:val="pl-PL"/>
        </w:rPr>
      </w:pPr>
    </w:p>
    <w:p w14:paraId="361D48D0" w14:textId="2DA5E0B1" w:rsidR="00F55DA1" w:rsidRPr="00F44C94" w:rsidRDefault="00F55DA1" w:rsidP="00F55DA1">
      <w:pPr>
        <w:rPr>
          <w:noProof/>
          <w:sz w:val="24"/>
          <w:szCs w:val="24"/>
          <w:lang w:val="pl-PL"/>
        </w:rPr>
      </w:pPr>
      <w:r w:rsidRPr="00F44C94">
        <w:rPr>
          <w:noProof/>
          <w:sz w:val="24"/>
          <w:szCs w:val="24"/>
          <w:lang w:val="pl-PL"/>
        </w:rPr>
        <w:t>Najznačajnije planirane aktivnosti u 202</w:t>
      </w:r>
      <w:r w:rsidR="00416BA8">
        <w:rPr>
          <w:noProof/>
          <w:sz w:val="24"/>
          <w:szCs w:val="24"/>
          <w:lang w:val="pl-PL"/>
        </w:rPr>
        <w:t>5</w:t>
      </w:r>
      <w:r w:rsidRPr="00F44C94">
        <w:rPr>
          <w:noProof/>
          <w:sz w:val="24"/>
          <w:szCs w:val="24"/>
          <w:lang w:val="pl-PL"/>
        </w:rPr>
        <w:t>. godini jesu:</w:t>
      </w:r>
    </w:p>
    <w:p w14:paraId="535A187B" w14:textId="77777777" w:rsidR="00F55DA1" w:rsidRDefault="00F55DA1" w:rsidP="00F55DA1">
      <w:pPr>
        <w:rPr>
          <w:noProof/>
          <w:sz w:val="24"/>
          <w:szCs w:val="24"/>
          <w:lang w:val="pl-PL"/>
        </w:rPr>
      </w:pPr>
      <w:r w:rsidRPr="00F44C94">
        <w:rPr>
          <w:noProof/>
          <w:sz w:val="24"/>
          <w:szCs w:val="24"/>
          <w:lang w:val="pl-PL"/>
        </w:rPr>
        <w:t>-provođenje aktivnosti za očuvanje plemenite periske u sjevernom dijelu Jadranskog mora</w:t>
      </w:r>
    </w:p>
    <w:p w14:paraId="0EE5D5D8" w14:textId="38C41E16" w:rsidR="00416BA8" w:rsidRPr="00E50857" w:rsidRDefault="00416BA8" w:rsidP="00F55DA1">
      <w:pPr>
        <w:rPr>
          <w:noProof/>
          <w:sz w:val="24"/>
          <w:szCs w:val="24"/>
          <w:lang w:val="pl-PL"/>
        </w:rPr>
      </w:pPr>
      <w:r w:rsidRPr="009C496F">
        <w:rPr>
          <w:noProof/>
          <w:sz w:val="24"/>
          <w:szCs w:val="24"/>
          <w:lang w:val="pl-PL"/>
        </w:rPr>
        <w:t xml:space="preserve">-provođenje projekta MPA4Change </w:t>
      </w:r>
      <w:r w:rsidR="00E50857" w:rsidRPr="00E50857">
        <w:rPr>
          <w:color w:val="333333"/>
          <w:sz w:val="24"/>
          <w:szCs w:val="24"/>
          <w:shd w:val="clear" w:color="auto" w:fill="FFFFFF"/>
        </w:rPr>
        <w:t>- „Jačanje kapaciteta zaštićenih morskih područja kao prirodna rješenja za prilagodbu klimatskim promjenama: kroz lokalne akcije do strategije za Mediteran’’</w:t>
      </w:r>
    </w:p>
    <w:p w14:paraId="46B1D6BC" w14:textId="79320B6A" w:rsidR="00663F08" w:rsidRPr="00F44C94" w:rsidRDefault="00416BA8" w:rsidP="00F55DA1">
      <w:pPr>
        <w:rPr>
          <w:noProof/>
          <w:sz w:val="24"/>
          <w:szCs w:val="24"/>
          <w:lang w:val="pl-PL"/>
        </w:rPr>
      </w:pPr>
      <w:r w:rsidRPr="009C496F">
        <w:rPr>
          <w:noProof/>
          <w:sz w:val="24"/>
          <w:szCs w:val="24"/>
          <w:lang w:val="pl-PL"/>
        </w:rPr>
        <w:t>-provođenje projekta GREW</w:t>
      </w:r>
      <w:r w:rsidR="00F90B58">
        <w:rPr>
          <w:noProof/>
          <w:sz w:val="24"/>
          <w:szCs w:val="24"/>
          <w:lang w:val="pl-PL"/>
        </w:rPr>
        <w:t>-Upravljanje vlažnim staništima u prekograničnoj regiji Italija-Hrvatska</w:t>
      </w:r>
    </w:p>
    <w:p w14:paraId="426A0970" w14:textId="36AF1E0E" w:rsidR="00F55DA1" w:rsidRPr="00F44C94" w:rsidRDefault="00577D1B" w:rsidP="00F55DA1">
      <w:pPr>
        <w:rPr>
          <w:noProof/>
          <w:sz w:val="24"/>
          <w:szCs w:val="24"/>
          <w:lang w:val="pl-PL"/>
        </w:rPr>
      </w:pPr>
      <w:r w:rsidRPr="00F44C94">
        <w:rPr>
          <w:noProof/>
          <w:sz w:val="24"/>
          <w:szCs w:val="24"/>
          <w:lang w:val="pl-PL"/>
        </w:rPr>
        <w:t xml:space="preserve">-priprema </w:t>
      </w:r>
      <w:r w:rsidR="008459E8">
        <w:rPr>
          <w:noProof/>
          <w:sz w:val="24"/>
          <w:szCs w:val="24"/>
          <w:lang w:val="pl-PL"/>
        </w:rPr>
        <w:t>stalnog postava o Paulu Kupelwieseru</w:t>
      </w:r>
    </w:p>
    <w:p w14:paraId="02271D14" w14:textId="7E090840" w:rsidR="00F55DA1" w:rsidRPr="008459E8" w:rsidRDefault="00F55DA1" w:rsidP="00F55DA1">
      <w:pPr>
        <w:rPr>
          <w:noProof/>
          <w:sz w:val="24"/>
          <w:szCs w:val="24"/>
          <w:lang w:val="pl-PL"/>
        </w:rPr>
      </w:pPr>
      <w:r w:rsidRPr="008459E8">
        <w:rPr>
          <w:noProof/>
          <w:sz w:val="24"/>
          <w:szCs w:val="24"/>
          <w:lang w:val="pl-PL"/>
        </w:rPr>
        <w:t>-</w:t>
      </w:r>
      <w:r w:rsidR="00F96B25" w:rsidRPr="008459E8">
        <w:rPr>
          <w:noProof/>
          <w:sz w:val="24"/>
          <w:szCs w:val="24"/>
          <w:lang w:val="pl-PL"/>
        </w:rPr>
        <w:t xml:space="preserve">rekonstrukcija lifta hotel </w:t>
      </w:r>
      <w:r w:rsidR="00F90B58" w:rsidRPr="008459E8">
        <w:rPr>
          <w:noProof/>
          <w:sz w:val="24"/>
          <w:szCs w:val="24"/>
          <w:lang w:val="pl-PL"/>
        </w:rPr>
        <w:t>Istra</w:t>
      </w:r>
      <w:r w:rsidR="009C5923" w:rsidRPr="008459E8">
        <w:rPr>
          <w:noProof/>
          <w:sz w:val="24"/>
          <w:szCs w:val="24"/>
          <w:lang w:val="pl-PL"/>
        </w:rPr>
        <w:t xml:space="preserve"> i hotel Karmen</w:t>
      </w:r>
    </w:p>
    <w:p w14:paraId="47FFC0A0" w14:textId="50384D37" w:rsidR="00416BA8" w:rsidRPr="00547022" w:rsidRDefault="00416BA8" w:rsidP="00F55DA1">
      <w:pPr>
        <w:rPr>
          <w:noProof/>
          <w:sz w:val="24"/>
          <w:szCs w:val="24"/>
          <w:lang w:val="pl-PL"/>
        </w:rPr>
      </w:pPr>
      <w:r w:rsidRPr="00547022">
        <w:rPr>
          <w:noProof/>
          <w:sz w:val="24"/>
          <w:szCs w:val="24"/>
          <w:lang w:val="pl-PL"/>
        </w:rPr>
        <w:t>-građevinsko-obrtnički radovi hotel Neptun</w:t>
      </w:r>
    </w:p>
    <w:p w14:paraId="7594535C" w14:textId="77777777" w:rsidR="003426B5" w:rsidRPr="00547022" w:rsidRDefault="003426B5" w:rsidP="00F55DA1">
      <w:pPr>
        <w:rPr>
          <w:noProof/>
          <w:sz w:val="24"/>
          <w:szCs w:val="24"/>
          <w:lang w:val="pl-PL"/>
        </w:rPr>
      </w:pPr>
    </w:p>
    <w:p w14:paraId="58632952" w14:textId="7023D2F3" w:rsidR="00663F08" w:rsidRPr="00F90B58" w:rsidRDefault="00901727" w:rsidP="00F55DA1">
      <w:pPr>
        <w:rPr>
          <w:noProof/>
          <w:sz w:val="24"/>
          <w:szCs w:val="24"/>
          <w:lang w:val="en-GB"/>
        </w:rPr>
      </w:pPr>
      <w:r w:rsidRPr="00F90B58">
        <w:rPr>
          <w:noProof/>
          <w:sz w:val="24"/>
          <w:szCs w:val="24"/>
          <w:lang w:val="en-GB"/>
        </w:rPr>
        <w:t>FIZIČKI POKAZATELJI</w:t>
      </w:r>
    </w:p>
    <w:p w14:paraId="7E184314" w14:textId="7E5A280A" w:rsidR="00901727" w:rsidRDefault="00235970" w:rsidP="00F55DA1">
      <w:pPr>
        <w:rPr>
          <w:noProof/>
          <w:sz w:val="24"/>
          <w:szCs w:val="24"/>
          <w:lang w:val="pl-PL"/>
        </w:rPr>
      </w:pPr>
      <w:r w:rsidRPr="00235970">
        <w:rPr>
          <w:noProof/>
        </w:rPr>
        <w:drawing>
          <wp:inline distT="0" distB="0" distL="0" distR="0" wp14:anchorId="5518A8CD" wp14:editId="65DDB75B">
            <wp:extent cx="6448425" cy="2514600"/>
            <wp:effectExtent l="0" t="0" r="9525" b="0"/>
            <wp:docPr id="15953538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7353" w14:textId="4FB0D553" w:rsidR="006B0A6B" w:rsidRDefault="006326DB" w:rsidP="00F55DA1">
      <w:pPr>
        <w:rPr>
          <w:noProof/>
          <w:sz w:val="24"/>
          <w:szCs w:val="24"/>
          <w:lang w:val="pl-PL"/>
        </w:rPr>
      </w:pPr>
      <w:r>
        <w:rPr>
          <w:noProof/>
          <w:sz w:val="24"/>
          <w:szCs w:val="24"/>
          <w:lang w:val="pl-PL"/>
        </w:rPr>
        <w:t>Ustanova planira tijekom 202</w:t>
      </w:r>
      <w:r w:rsidR="00794D05">
        <w:rPr>
          <w:noProof/>
          <w:sz w:val="24"/>
          <w:szCs w:val="24"/>
          <w:lang w:val="pl-PL"/>
        </w:rPr>
        <w:t>5</w:t>
      </w:r>
      <w:r>
        <w:rPr>
          <w:noProof/>
          <w:sz w:val="24"/>
          <w:szCs w:val="24"/>
          <w:lang w:val="pl-PL"/>
        </w:rPr>
        <w:t>. godine ostvariti 4</w:t>
      </w:r>
      <w:r w:rsidR="00235970">
        <w:rPr>
          <w:noProof/>
          <w:sz w:val="24"/>
          <w:szCs w:val="24"/>
          <w:lang w:val="pl-PL"/>
        </w:rPr>
        <w:t>6</w:t>
      </w:r>
      <w:r>
        <w:rPr>
          <w:noProof/>
          <w:sz w:val="24"/>
          <w:szCs w:val="24"/>
          <w:lang w:val="pl-PL"/>
        </w:rPr>
        <w:t>.3</w:t>
      </w:r>
      <w:r w:rsidR="00235970">
        <w:rPr>
          <w:noProof/>
          <w:sz w:val="24"/>
          <w:szCs w:val="24"/>
          <w:lang w:val="pl-PL"/>
        </w:rPr>
        <w:t>0</w:t>
      </w:r>
      <w:r>
        <w:rPr>
          <w:noProof/>
          <w:sz w:val="24"/>
          <w:szCs w:val="24"/>
          <w:lang w:val="pl-PL"/>
        </w:rPr>
        <w:t xml:space="preserve">0 noćenja, što je </w:t>
      </w:r>
      <w:r w:rsidR="00235970">
        <w:rPr>
          <w:noProof/>
          <w:sz w:val="24"/>
          <w:szCs w:val="24"/>
          <w:lang w:val="pl-PL"/>
        </w:rPr>
        <w:t>povećanje</w:t>
      </w:r>
      <w:r>
        <w:rPr>
          <w:noProof/>
          <w:sz w:val="24"/>
          <w:szCs w:val="24"/>
          <w:lang w:val="pl-PL"/>
        </w:rPr>
        <w:t xml:space="preserve"> za </w:t>
      </w:r>
      <w:r w:rsidR="00235970">
        <w:rPr>
          <w:noProof/>
          <w:sz w:val="24"/>
          <w:szCs w:val="24"/>
          <w:lang w:val="pl-PL"/>
        </w:rPr>
        <w:t>6</w:t>
      </w:r>
      <w:r>
        <w:rPr>
          <w:noProof/>
          <w:sz w:val="24"/>
          <w:szCs w:val="24"/>
          <w:lang w:val="pl-PL"/>
        </w:rPr>
        <w:t>,8</w:t>
      </w:r>
      <w:r w:rsidR="00235970">
        <w:rPr>
          <w:noProof/>
          <w:sz w:val="24"/>
          <w:szCs w:val="24"/>
          <w:lang w:val="pl-PL"/>
        </w:rPr>
        <w:t>1</w:t>
      </w:r>
      <w:r>
        <w:rPr>
          <w:noProof/>
          <w:sz w:val="24"/>
          <w:szCs w:val="24"/>
          <w:lang w:val="pl-PL"/>
        </w:rPr>
        <w:t xml:space="preserve"> % u odnosu na planirano u 202</w:t>
      </w:r>
      <w:r w:rsidR="00235970">
        <w:rPr>
          <w:noProof/>
          <w:sz w:val="24"/>
          <w:szCs w:val="24"/>
          <w:lang w:val="pl-PL"/>
        </w:rPr>
        <w:t>4</w:t>
      </w:r>
      <w:r>
        <w:rPr>
          <w:noProof/>
          <w:sz w:val="24"/>
          <w:szCs w:val="24"/>
          <w:lang w:val="pl-PL"/>
        </w:rPr>
        <w:t>. godini. Planirani fizički pokazatelji, te usporedba s ostvarenim i planiranim u 202</w:t>
      </w:r>
      <w:r w:rsidR="00235970">
        <w:rPr>
          <w:noProof/>
          <w:sz w:val="24"/>
          <w:szCs w:val="24"/>
          <w:lang w:val="pl-PL"/>
        </w:rPr>
        <w:t>4</w:t>
      </w:r>
      <w:r>
        <w:rPr>
          <w:noProof/>
          <w:sz w:val="24"/>
          <w:szCs w:val="24"/>
          <w:lang w:val="pl-PL"/>
        </w:rPr>
        <w:t>. godini prikazani su u tablicama 2. i 3.</w:t>
      </w:r>
    </w:p>
    <w:p w14:paraId="4F8AFC0A" w14:textId="630ABC95" w:rsidR="00C600CE" w:rsidRDefault="00C600CE" w:rsidP="00F55DA1">
      <w:pPr>
        <w:rPr>
          <w:noProof/>
          <w:sz w:val="24"/>
          <w:szCs w:val="24"/>
          <w:lang w:val="pl-PL"/>
        </w:rPr>
      </w:pPr>
      <w:r>
        <w:rPr>
          <w:noProof/>
          <w:sz w:val="24"/>
          <w:szCs w:val="24"/>
          <w:lang w:val="pl-PL"/>
        </w:rPr>
        <w:t>Planira se da će područje Nacionalnog parka tijekom 202</w:t>
      </w:r>
      <w:r w:rsidR="00794D05">
        <w:rPr>
          <w:noProof/>
          <w:sz w:val="24"/>
          <w:szCs w:val="24"/>
          <w:lang w:val="pl-PL"/>
        </w:rPr>
        <w:t>5</w:t>
      </w:r>
      <w:r>
        <w:rPr>
          <w:noProof/>
          <w:sz w:val="24"/>
          <w:szCs w:val="24"/>
          <w:lang w:val="pl-PL"/>
        </w:rPr>
        <w:t>. godine posjetiti 2</w:t>
      </w:r>
      <w:r w:rsidR="00235970">
        <w:rPr>
          <w:noProof/>
          <w:sz w:val="24"/>
          <w:szCs w:val="24"/>
          <w:lang w:val="pl-PL"/>
        </w:rPr>
        <w:t>84</w:t>
      </w:r>
      <w:r>
        <w:rPr>
          <w:noProof/>
          <w:sz w:val="24"/>
          <w:szCs w:val="24"/>
          <w:lang w:val="pl-PL"/>
        </w:rPr>
        <w:t>.</w:t>
      </w:r>
      <w:r w:rsidR="00235970">
        <w:rPr>
          <w:noProof/>
          <w:sz w:val="24"/>
          <w:szCs w:val="24"/>
          <w:lang w:val="pl-PL"/>
        </w:rPr>
        <w:t>0</w:t>
      </w:r>
      <w:r>
        <w:rPr>
          <w:noProof/>
          <w:sz w:val="24"/>
          <w:szCs w:val="24"/>
          <w:lang w:val="pl-PL"/>
        </w:rPr>
        <w:t xml:space="preserve">00 posjetitelja, što je za </w:t>
      </w:r>
      <w:r w:rsidR="00235970">
        <w:rPr>
          <w:noProof/>
          <w:sz w:val="24"/>
          <w:szCs w:val="24"/>
          <w:lang w:val="pl-PL"/>
        </w:rPr>
        <w:t>1,68</w:t>
      </w:r>
      <w:r>
        <w:rPr>
          <w:noProof/>
          <w:sz w:val="24"/>
          <w:szCs w:val="24"/>
          <w:lang w:val="pl-PL"/>
        </w:rPr>
        <w:t>% više u odnosu na planirano u 202</w:t>
      </w:r>
      <w:r w:rsidR="00235970">
        <w:rPr>
          <w:noProof/>
          <w:sz w:val="24"/>
          <w:szCs w:val="24"/>
          <w:lang w:val="pl-PL"/>
        </w:rPr>
        <w:t>4</w:t>
      </w:r>
      <w:r>
        <w:rPr>
          <w:noProof/>
          <w:sz w:val="24"/>
          <w:szCs w:val="24"/>
          <w:lang w:val="pl-PL"/>
        </w:rPr>
        <w:t>. godini. Od ukupno planiranog broja posjetitelja planirano je 25</w:t>
      </w:r>
      <w:r w:rsidR="00235970">
        <w:rPr>
          <w:noProof/>
          <w:sz w:val="24"/>
          <w:szCs w:val="24"/>
          <w:lang w:val="pl-PL"/>
        </w:rPr>
        <w:t>2</w:t>
      </w:r>
      <w:r>
        <w:rPr>
          <w:noProof/>
          <w:sz w:val="24"/>
          <w:szCs w:val="24"/>
          <w:lang w:val="pl-PL"/>
        </w:rPr>
        <w:t>.</w:t>
      </w:r>
      <w:r w:rsidR="00235970">
        <w:rPr>
          <w:noProof/>
          <w:sz w:val="24"/>
          <w:szCs w:val="24"/>
          <w:lang w:val="pl-PL"/>
        </w:rPr>
        <w:t>5</w:t>
      </w:r>
      <w:r>
        <w:rPr>
          <w:noProof/>
          <w:sz w:val="24"/>
          <w:szCs w:val="24"/>
          <w:lang w:val="pl-PL"/>
        </w:rPr>
        <w:t>00 posjeta na Veliki Brijun, 2</w:t>
      </w:r>
      <w:r w:rsidR="00235970">
        <w:rPr>
          <w:noProof/>
          <w:sz w:val="24"/>
          <w:szCs w:val="24"/>
          <w:lang w:val="pl-PL"/>
        </w:rPr>
        <w:t>5</w:t>
      </w:r>
      <w:r>
        <w:rPr>
          <w:noProof/>
          <w:sz w:val="24"/>
          <w:szCs w:val="24"/>
          <w:lang w:val="pl-PL"/>
        </w:rPr>
        <w:t>.000 posjeta na otok Jerolim, te 5.000 posjeta na Mali Brijun. Povećanje broja posjetitelja planria se ostvariti uvođenjem novi posjetiteljskih i edukativnih programa.</w:t>
      </w:r>
    </w:p>
    <w:p w14:paraId="37572BCE" w14:textId="77777777" w:rsidR="00DC2DDE" w:rsidRPr="00F44C94" w:rsidRDefault="00DC2DDE" w:rsidP="00F55DA1">
      <w:pPr>
        <w:rPr>
          <w:noProof/>
          <w:sz w:val="24"/>
          <w:szCs w:val="24"/>
          <w:lang w:val="pl-PL"/>
        </w:rPr>
      </w:pPr>
    </w:p>
    <w:p w14:paraId="29DEFC9B" w14:textId="739FA7F8" w:rsidR="00A64EE3" w:rsidRPr="003426B5" w:rsidRDefault="00AD40A4" w:rsidP="00F55DA1">
      <w:pPr>
        <w:rPr>
          <w:b/>
          <w:bCs/>
          <w:noProof/>
          <w:sz w:val="24"/>
          <w:szCs w:val="24"/>
          <w:lang w:val="pl-PL"/>
        </w:rPr>
      </w:pPr>
      <w:r w:rsidRPr="003426B5">
        <w:rPr>
          <w:b/>
          <w:bCs/>
          <w:noProof/>
          <w:sz w:val="24"/>
          <w:szCs w:val="24"/>
          <w:lang w:val="pl-PL"/>
        </w:rPr>
        <w:t>PRIHODI I PRIMICI</w:t>
      </w:r>
    </w:p>
    <w:p w14:paraId="3A9BAB5D" w14:textId="701F3344" w:rsidR="00F37931" w:rsidRDefault="00F37931" w:rsidP="00F37931">
      <w:pPr>
        <w:rPr>
          <w:sz w:val="24"/>
          <w:szCs w:val="24"/>
        </w:rPr>
      </w:pPr>
      <w:r w:rsidRPr="00F44C94">
        <w:rPr>
          <w:b/>
          <w:sz w:val="24"/>
          <w:szCs w:val="24"/>
        </w:rPr>
        <w:t xml:space="preserve">Javna ustanova Nacionalni park Brijuni </w:t>
      </w:r>
      <w:r w:rsidRPr="00F44C94">
        <w:rPr>
          <w:sz w:val="24"/>
          <w:szCs w:val="24"/>
        </w:rPr>
        <w:t>planira tijekom 202</w:t>
      </w:r>
      <w:r w:rsidR="00794D05">
        <w:rPr>
          <w:sz w:val="24"/>
          <w:szCs w:val="24"/>
        </w:rPr>
        <w:t>5</w:t>
      </w:r>
      <w:r w:rsidRPr="00F44C94">
        <w:rPr>
          <w:sz w:val="24"/>
          <w:szCs w:val="24"/>
        </w:rPr>
        <w:t>. godine ostvariti prihode poslovanja i prihode od nefinancijske imovine u iznosu od 1</w:t>
      </w:r>
      <w:r w:rsidR="00097375">
        <w:rPr>
          <w:sz w:val="24"/>
          <w:szCs w:val="24"/>
        </w:rPr>
        <w:t>3</w:t>
      </w:r>
      <w:r w:rsidRPr="00F44C94">
        <w:rPr>
          <w:sz w:val="24"/>
          <w:szCs w:val="24"/>
        </w:rPr>
        <w:t>.</w:t>
      </w:r>
      <w:r w:rsidR="00B04A70">
        <w:rPr>
          <w:sz w:val="24"/>
          <w:szCs w:val="24"/>
        </w:rPr>
        <w:t>5</w:t>
      </w:r>
      <w:r w:rsidR="00547022">
        <w:rPr>
          <w:sz w:val="24"/>
          <w:szCs w:val="24"/>
        </w:rPr>
        <w:t>66.335</w:t>
      </w:r>
      <w:r w:rsidRPr="00F44C94">
        <w:rPr>
          <w:sz w:val="24"/>
          <w:szCs w:val="24"/>
        </w:rPr>
        <w:t xml:space="preserve"> eura</w:t>
      </w:r>
      <w:r w:rsidR="00DA59DE">
        <w:rPr>
          <w:sz w:val="24"/>
          <w:szCs w:val="24"/>
        </w:rPr>
        <w:t xml:space="preserve"> što je povećanje od 4,17%</w:t>
      </w:r>
      <w:r w:rsidR="00A64EE3" w:rsidRPr="00F44C94">
        <w:rPr>
          <w:sz w:val="24"/>
          <w:szCs w:val="24"/>
        </w:rPr>
        <w:t>.</w:t>
      </w:r>
      <w:r w:rsidRPr="00F44C94">
        <w:rPr>
          <w:sz w:val="24"/>
          <w:szCs w:val="24"/>
        </w:rPr>
        <w:t>Ukupne prihode čine prihodi poslovanja u iznosu 1</w:t>
      </w:r>
      <w:r w:rsidR="00097375">
        <w:rPr>
          <w:sz w:val="24"/>
          <w:szCs w:val="24"/>
        </w:rPr>
        <w:t>3</w:t>
      </w:r>
      <w:r w:rsidRPr="00F44C94">
        <w:rPr>
          <w:sz w:val="24"/>
          <w:szCs w:val="24"/>
        </w:rPr>
        <w:t>.</w:t>
      </w:r>
      <w:r w:rsidR="00B04A70">
        <w:rPr>
          <w:sz w:val="24"/>
          <w:szCs w:val="24"/>
        </w:rPr>
        <w:t>4</w:t>
      </w:r>
      <w:r w:rsidR="00547022">
        <w:rPr>
          <w:sz w:val="24"/>
          <w:szCs w:val="24"/>
        </w:rPr>
        <w:t>86</w:t>
      </w:r>
      <w:r w:rsidRPr="00F44C94">
        <w:rPr>
          <w:sz w:val="24"/>
          <w:szCs w:val="24"/>
        </w:rPr>
        <w:t>.</w:t>
      </w:r>
      <w:r w:rsidR="00547022">
        <w:rPr>
          <w:sz w:val="24"/>
          <w:szCs w:val="24"/>
        </w:rPr>
        <w:t>3</w:t>
      </w:r>
      <w:r w:rsidR="00097375">
        <w:rPr>
          <w:sz w:val="24"/>
          <w:szCs w:val="24"/>
        </w:rPr>
        <w:t>3</w:t>
      </w:r>
      <w:r w:rsidR="00547022">
        <w:rPr>
          <w:sz w:val="24"/>
          <w:szCs w:val="24"/>
        </w:rPr>
        <w:t>5</w:t>
      </w:r>
      <w:r w:rsidRPr="00F44C94">
        <w:rPr>
          <w:sz w:val="24"/>
          <w:szCs w:val="24"/>
        </w:rPr>
        <w:t xml:space="preserve"> eura i prihodi od prodaje dugotrajne imovine, osnovnog stada</w:t>
      </w:r>
      <w:r w:rsidR="008B6004" w:rsidRPr="00F44C94">
        <w:rPr>
          <w:sz w:val="24"/>
          <w:szCs w:val="24"/>
        </w:rPr>
        <w:t xml:space="preserve"> i plovila </w:t>
      </w:r>
      <w:r w:rsidRPr="00F44C94">
        <w:rPr>
          <w:sz w:val="24"/>
          <w:szCs w:val="24"/>
        </w:rPr>
        <w:t xml:space="preserve">u iznosu od </w:t>
      </w:r>
      <w:r w:rsidR="008B6004" w:rsidRPr="00F44C94">
        <w:rPr>
          <w:sz w:val="24"/>
          <w:szCs w:val="24"/>
        </w:rPr>
        <w:t>80.000</w:t>
      </w:r>
      <w:r w:rsidRPr="00F44C94">
        <w:rPr>
          <w:sz w:val="24"/>
          <w:szCs w:val="24"/>
        </w:rPr>
        <w:t xml:space="preserve"> eura.</w:t>
      </w:r>
    </w:p>
    <w:p w14:paraId="2616C42D" w14:textId="77777777" w:rsidR="006E0381" w:rsidRDefault="006E0381" w:rsidP="00F37931">
      <w:pPr>
        <w:rPr>
          <w:sz w:val="24"/>
          <w:szCs w:val="24"/>
        </w:rPr>
      </w:pPr>
    </w:p>
    <w:p w14:paraId="76F98222" w14:textId="49FCA3FE" w:rsidR="00944308" w:rsidRDefault="00571CA1" w:rsidP="00F37931">
      <w:pPr>
        <w:rPr>
          <w:sz w:val="24"/>
          <w:szCs w:val="24"/>
        </w:rPr>
      </w:pPr>
      <w:r w:rsidRPr="00571CA1">
        <w:rPr>
          <w:noProof/>
        </w:rPr>
        <w:drawing>
          <wp:inline distT="0" distB="0" distL="0" distR="0" wp14:anchorId="69FB14E7" wp14:editId="3FB62F78">
            <wp:extent cx="6479540" cy="1190625"/>
            <wp:effectExtent l="0" t="0" r="0" b="9525"/>
            <wp:docPr id="20294209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6D5D" w14:textId="42D7F185" w:rsidR="00B709BD" w:rsidRDefault="00B709BD" w:rsidP="00F37931">
      <w:pPr>
        <w:rPr>
          <w:sz w:val="24"/>
          <w:szCs w:val="24"/>
        </w:rPr>
      </w:pPr>
    </w:p>
    <w:p w14:paraId="0109F092" w14:textId="7A9BBB73" w:rsidR="00F37931" w:rsidRDefault="00B709BD" w:rsidP="00F37931">
      <w:pPr>
        <w:rPr>
          <w:b/>
          <w:noProof/>
          <w:sz w:val="24"/>
          <w:szCs w:val="24"/>
          <w:lang w:val="pl-PL" w:eastAsia="hr-HR"/>
        </w:rPr>
      </w:pPr>
      <w:r>
        <w:rPr>
          <w:sz w:val="24"/>
          <w:szCs w:val="24"/>
        </w:rPr>
        <w:t>Najznačajnije stavke p</w:t>
      </w:r>
      <w:r w:rsidR="00F37931" w:rsidRPr="00F44C94">
        <w:rPr>
          <w:sz w:val="24"/>
          <w:szCs w:val="24"/>
        </w:rPr>
        <w:t xml:space="preserve">rihoda odonosno primitaka </w:t>
      </w:r>
      <w:r>
        <w:rPr>
          <w:sz w:val="24"/>
          <w:szCs w:val="24"/>
        </w:rPr>
        <w:t xml:space="preserve">prema izvorima financiranja </w:t>
      </w:r>
      <w:r w:rsidR="00F37931" w:rsidRPr="00F44C94">
        <w:rPr>
          <w:sz w:val="24"/>
          <w:szCs w:val="24"/>
        </w:rPr>
        <w:t>čine prihodi od</w:t>
      </w:r>
      <w:r w:rsidR="00F37931" w:rsidRPr="00F44C94">
        <w:rPr>
          <w:b/>
          <w:noProof/>
          <w:sz w:val="24"/>
          <w:szCs w:val="24"/>
          <w:lang w:val="pl-PL" w:eastAsia="hr-HR"/>
        </w:rPr>
        <w:t xml:space="preserve"> upravnih i adm</w:t>
      </w:r>
      <w:r w:rsidR="00A64EE3" w:rsidRPr="00F44C94">
        <w:rPr>
          <w:b/>
          <w:noProof/>
          <w:sz w:val="24"/>
          <w:szCs w:val="24"/>
          <w:lang w:val="pl-PL" w:eastAsia="hr-HR"/>
        </w:rPr>
        <w:t>inistrativnih</w:t>
      </w:r>
      <w:r w:rsidR="00F37931" w:rsidRPr="00F44C94">
        <w:rPr>
          <w:b/>
          <w:noProof/>
          <w:sz w:val="24"/>
          <w:szCs w:val="24"/>
          <w:lang w:val="pl-PL" w:eastAsia="hr-HR"/>
        </w:rPr>
        <w:t xml:space="preserve"> pristojibi, prihodi od pristojbi po posebnim propisima i </w:t>
      </w:r>
      <w:r w:rsidR="00F37931" w:rsidRPr="00547022">
        <w:rPr>
          <w:bCs/>
          <w:noProof/>
          <w:sz w:val="24"/>
          <w:szCs w:val="24"/>
          <w:lang w:val="pl-PL" w:eastAsia="hr-HR"/>
        </w:rPr>
        <w:t>naknada  u iznosu od 4.</w:t>
      </w:r>
      <w:r w:rsidR="00097375" w:rsidRPr="00547022">
        <w:rPr>
          <w:bCs/>
          <w:noProof/>
          <w:sz w:val="24"/>
          <w:szCs w:val="24"/>
          <w:lang w:val="pl-PL" w:eastAsia="hr-HR"/>
        </w:rPr>
        <w:t>685.000</w:t>
      </w:r>
      <w:r w:rsidR="00F37931" w:rsidRPr="00547022">
        <w:rPr>
          <w:bCs/>
          <w:noProof/>
          <w:sz w:val="24"/>
          <w:szCs w:val="24"/>
          <w:lang w:val="pl-PL" w:eastAsia="hr-HR"/>
        </w:rPr>
        <w:t xml:space="preserve"> eura</w:t>
      </w:r>
      <w:r w:rsidR="00F37931" w:rsidRPr="00F44C94">
        <w:rPr>
          <w:b/>
          <w:noProof/>
          <w:sz w:val="24"/>
          <w:szCs w:val="24"/>
          <w:lang w:val="pl-PL" w:eastAsia="hr-HR"/>
        </w:rPr>
        <w:t xml:space="preserve"> i prihodi od prodaje roba i pružanja usluga </w:t>
      </w:r>
      <w:r w:rsidR="00F37931" w:rsidRPr="00547022">
        <w:rPr>
          <w:bCs/>
          <w:noProof/>
          <w:sz w:val="24"/>
          <w:szCs w:val="24"/>
          <w:lang w:val="pl-PL" w:eastAsia="hr-HR"/>
        </w:rPr>
        <w:t xml:space="preserve">u iznosu od </w:t>
      </w:r>
      <w:r w:rsidR="00097375" w:rsidRPr="00547022">
        <w:rPr>
          <w:bCs/>
          <w:noProof/>
          <w:sz w:val="24"/>
          <w:szCs w:val="24"/>
          <w:lang w:val="pl-PL" w:eastAsia="hr-HR"/>
        </w:rPr>
        <w:t>7</w:t>
      </w:r>
      <w:r w:rsidR="00F37931" w:rsidRPr="00547022">
        <w:rPr>
          <w:bCs/>
          <w:noProof/>
          <w:sz w:val="24"/>
          <w:szCs w:val="24"/>
          <w:lang w:val="pl-PL" w:eastAsia="hr-HR"/>
        </w:rPr>
        <w:t>.</w:t>
      </w:r>
      <w:r w:rsidR="00097375" w:rsidRPr="00547022">
        <w:rPr>
          <w:bCs/>
          <w:noProof/>
          <w:sz w:val="24"/>
          <w:szCs w:val="24"/>
          <w:lang w:val="pl-PL" w:eastAsia="hr-HR"/>
        </w:rPr>
        <w:t>750</w:t>
      </w:r>
      <w:r w:rsidR="008B6004" w:rsidRPr="00547022">
        <w:rPr>
          <w:bCs/>
          <w:noProof/>
          <w:sz w:val="24"/>
          <w:szCs w:val="24"/>
          <w:lang w:val="pl-PL" w:eastAsia="hr-HR"/>
        </w:rPr>
        <w:t>.</w:t>
      </w:r>
      <w:r w:rsidR="00097375" w:rsidRPr="00547022">
        <w:rPr>
          <w:bCs/>
          <w:noProof/>
          <w:sz w:val="24"/>
          <w:szCs w:val="24"/>
          <w:lang w:val="pl-PL" w:eastAsia="hr-HR"/>
        </w:rPr>
        <w:t>000</w:t>
      </w:r>
      <w:r w:rsidR="00F37931" w:rsidRPr="00547022">
        <w:rPr>
          <w:bCs/>
          <w:noProof/>
          <w:sz w:val="24"/>
          <w:szCs w:val="24"/>
          <w:lang w:val="pl-PL" w:eastAsia="hr-HR"/>
        </w:rPr>
        <w:t xml:space="preserve"> eura</w:t>
      </w:r>
      <w:r>
        <w:rPr>
          <w:b/>
          <w:noProof/>
          <w:sz w:val="24"/>
          <w:szCs w:val="24"/>
          <w:lang w:val="pl-PL" w:eastAsia="hr-HR"/>
        </w:rPr>
        <w:t>.</w:t>
      </w:r>
    </w:p>
    <w:p w14:paraId="3D790395" w14:textId="5236502D" w:rsidR="00472FA1" w:rsidRDefault="006E0381" w:rsidP="00F37931">
      <w:pPr>
        <w:rPr>
          <w:b/>
          <w:noProof/>
          <w:sz w:val="24"/>
          <w:szCs w:val="24"/>
          <w:lang w:val="pl-PL" w:eastAsia="hr-HR"/>
        </w:rPr>
      </w:pPr>
      <w:r w:rsidRPr="006E0381">
        <w:rPr>
          <w:noProof/>
        </w:rPr>
        <w:drawing>
          <wp:inline distT="0" distB="0" distL="0" distR="0" wp14:anchorId="3D3A161A" wp14:editId="1468A974">
            <wp:extent cx="6479540" cy="1139825"/>
            <wp:effectExtent l="0" t="0" r="0" b="3175"/>
            <wp:docPr id="15142649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B303" w14:textId="39EFBD60" w:rsidR="00472FA1" w:rsidRDefault="00472FA1" w:rsidP="00F37931">
      <w:pPr>
        <w:rPr>
          <w:b/>
          <w:noProof/>
          <w:sz w:val="24"/>
          <w:szCs w:val="24"/>
          <w:lang w:val="pl-PL" w:eastAsia="hr-HR"/>
        </w:rPr>
      </w:pPr>
    </w:p>
    <w:p w14:paraId="59827D86" w14:textId="79F3B52D" w:rsidR="00B709BD" w:rsidRDefault="00B709BD" w:rsidP="00F37931">
      <w:pPr>
        <w:rPr>
          <w:bCs/>
          <w:noProof/>
          <w:sz w:val="24"/>
          <w:szCs w:val="24"/>
          <w:lang w:val="pl-PL" w:eastAsia="hr-HR"/>
        </w:rPr>
      </w:pPr>
      <w:r w:rsidRPr="00B709BD">
        <w:rPr>
          <w:bCs/>
          <w:noProof/>
          <w:sz w:val="24"/>
          <w:szCs w:val="24"/>
          <w:lang w:val="pl-PL" w:eastAsia="hr-HR"/>
        </w:rPr>
        <w:t xml:space="preserve">Javna ustanova Nacionalni park Brijuni </w:t>
      </w:r>
      <w:r>
        <w:rPr>
          <w:bCs/>
          <w:noProof/>
          <w:sz w:val="24"/>
          <w:szCs w:val="24"/>
          <w:lang w:val="pl-PL" w:eastAsia="hr-HR"/>
        </w:rPr>
        <w:t>planira u r</w:t>
      </w:r>
      <w:r w:rsidR="006B0A6B">
        <w:rPr>
          <w:bCs/>
          <w:noProof/>
          <w:sz w:val="24"/>
          <w:szCs w:val="24"/>
          <w:lang w:val="pl-PL" w:eastAsia="hr-HR"/>
        </w:rPr>
        <w:t>a</w:t>
      </w:r>
      <w:r>
        <w:rPr>
          <w:bCs/>
          <w:noProof/>
          <w:sz w:val="24"/>
          <w:szCs w:val="24"/>
          <w:lang w:val="pl-PL" w:eastAsia="hr-HR"/>
        </w:rPr>
        <w:t>zdoblju 202</w:t>
      </w:r>
      <w:r w:rsidR="00794D05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>.-202</w:t>
      </w:r>
      <w:r w:rsidR="00794D05">
        <w:rPr>
          <w:bCs/>
          <w:noProof/>
          <w:sz w:val="24"/>
          <w:szCs w:val="24"/>
          <w:lang w:val="pl-PL" w:eastAsia="hr-HR"/>
        </w:rPr>
        <w:t>7</w:t>
      </w:r>
      <w:r>
        <w:rPr>
          <w:bCs/>
          <w:noProof/>
          <w:sz w:val="24"/>
          <w:szCs w:val="24"/>
          <w:lang w:val="pl-PL" w:eastAsia="hr-HR"/>
        </w:rPr>
        <w:t xml:space="preserve">. godine ostvariti prihode iz izvora </w:t>
      </w:r>
    </w:p>
    <w:p w14:paraId="43579E7E" w14:textId="63A8907F" w:rsidR="00472FA1" w:rsidRDefault="00472FA1" w:rsidP="00F37931">
      <w:pPr>
        <w:rPr>
          <w:bCs/>
          <w:noProof/>
          <w:sz w:val="24"/>
          <w:szCs w:val="24"/>
          <w:lang w:val="pl-PL" w:eastAsia="hr-HR"/>
        </w:rPr>
      </w:pPr>
      <w:r>
        <w:rPr>
          <w:bCs/>
          <w:noProof/>
          <w:sz w:val="24"/>
          <w:szCs w:val="24"/>
          <w:lang w:val="pl-PL" w:eastAsia="hr-HR"/>
        </w:rPr>
        <w:t xml:space="preserve">-opći prihodi i primici u iznosu od </w:t>
      </w:r>
      <w:r w:rsidR="006E0381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>50.000 eura u 2025. godini, 6</w:t>
      </w:r>
      <w:r w:rsidR="006E0381">
        <w:rPr>
          <w:bCs/>
          <w:noProof/>
          <w:sz w:val="24"/>
          <w:szCs w:val="24"/>
          <w:lang w:val="pl-PL" w:eastAsia="hr-HR"/>
        </w:rPr>
        <w:t>0</w:t>
      </w:r>
      <w:r>
        <w:rPr>
          <w:bCs/>
          <w:noProof/>
          <w:sz w:val="24"/>
          <w:szCs w:val="24"/>
          <w:lang w:val="pl-PL" w:eastAsia="hr-HR"/>
        </w:rPr>
        <w:t xml:space="preserve">0.000 eura u 2026. godini i 770.000 eura u 2027. </w:t>
      </w:r>
      <w:r w:rsidR="00DA59DE">
        <w:rPr>
          <w:bCs/>
          <w:noProof/>
          <w:sz w:val="24"/>
          <w:szCs w:val="24"/>
          <w:lang w:val="pl-PL" w:eastAsia="hr-HR"/>
        </w:rPr>
        <w:t>G</w:t>
      </w:r>
      <w:r>
        <w:rPr>
          <w:bCs/>
          <w:noProof/>
          <w:sz w:val="24"/>
          <w:szCs w:val="24"/>
          <w:lang w:val="pl-PL" w:eastAsia="hr-HR"/>
        </w:rPr>
        <w:t>odini</w:t>
      </w:r>
      <w:r w:rsidR="00DA59DE">
        <w:rPr>
          <w:bCs/>
          <w:noProof/>
          <w:sz w:val="24"/>
          <w:szCs w:val="24"/>
          <w:lang w:val="pl-PL" w:eastAsia="hr-HR"/>
        </w:rPr>
        <w:t xml:space="preserve">, što je smanjenje u odnosu na plan 2024. godine za 26,66% </w:t>
      </w:r>
    </w:p>
    <w:p w14:paraId="6626BCB5" w14:textId="59CDE053" w:rsidR="00B709BD" w:rsidRDefault="00B709BD" w:rsidP="00F37931">
      <w:pPr>
        <w:rPr>
          <w:bCs/>
          <w:noProof/>
          <w:sz w:val="24"/>
          <w:szCs w:val="24"/>
          <w:lang w:val="pl-PL" w:eastAsia="hr-HR"/>
        </w:rPr>
      </w:pPr>
      <w:r>
        <w:rPr>
          <w:bCs/>
          <w:noProof/>
          <w:sz w:val="24"/>
          <w:szCs w:val="24"/>
          <w:lang w:val="pl-PL" w:eastAsia="hr-HR"/>
        </w:rPr>
        <w:t xml:space="preserve">-vlastiti prihodi u iznosu od </w:t>
      </w:r>
      <w:r w:rsidR="00097375">
        <w:rPr>
          <w:bCs/>
          <w:noProof/>
          <w:sz w:val="24"/>
          <w:szCs w:val="24"/>
          <w:lang w:val="pl-PL" w:eastAsia="hr-HR"/>
        </w:rPr>
        <w:t>7.752.150</w:t>
      </w:r>
      <w:r>
        <w:rPr>
          <w:bCs/>
          <w:noProof/>
          <w:sz w:val="24"/>
          <w:szCs w:val="24"/>
          <w:lang w:val="pl-PL" w:eastAsia="hr-HR"/>
        </w:rPr>
        <w:t xml:space="preserve"> eura u 202</w:t>
      </w:r>
      <w:r w:rsidR="00794D05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 xml:space="preserve">. </w:t>
      </w:r>
      <w:r w:rsidR="00DA59DE">
        <w:rPr>
          <w:bCs/>
          <w:noProof/>
          <w:sz w:val="24"/>
          <w:szCs w:val="24"/>
          <w:lang w:val="pl-PL" w:eastAsia="hr-HR"/>
        </w:rPr>
        <w:t>g</w:t>
      </w:r>
      <w:r>
        <w:rPr>
          <w:bCs/>
          <w:noProof/>
          <w:sz w:val="24"/>
          <w:szCs w:val="24"/>
          <w:lang w:val="pl-PL" w:eastAsia="hr-HR"/>
        </w:rPr>
        <w:t>odini</w:t>
      </w:r>
      <w:r w:rsidR="00DA59DE">
        <w:rPr>
          <w:bCs/>
          <w:noProof/>
          <w:sz w:val="24"/>
          <w:szCs w:val="24"/>
          <w:lang w:val="pl-PL" w:eastAsia="hr-HR"/>
        </w:rPr>
        <w:t xml:space="preserve"> što je povećanje u odnosu na plan 2024. </w:t>
      </w:r>
      <w:r w:rsidR="002D71E1">
        <w:rPr>
          <w:bCs/>
          <w:noProof/>
          <w:sz w:val="24"/>
          <w:szCs w:val="24"/>
          <w:lang w:val="pl-PL" w:eastAsia="hr-HR"/>
        </w:rPr>
        <w:t>g</w:t>
      </w:r>
      <w:r w:rsidR="00DA59DE">
        <w:rPr>
          <w:bCs/>
          <w:noProof/>
          <w:sz w:val="24"/>
          <w:szCs w:val="24"/>
          <w:lang w:val="pl-PL" w:eastAsia="hr-HR"/>
        </w:rPr>
        <w:t>odine za 5,34%</w:t>
      </w:r>
      <w:r>
        <w:rPr>
          <w:bCs/>
          <w:noProof/>
          <w:sz w:val="24"/>
          <w:szCs w:val="24"/>
          <w:lang w:val="pl-PL" w:eastAsia="hr-HR"/>
        </w:rPr>
        <w:t xml:space="preserve">, </w:t>
      </w:r>
      <w:r w:rsidR="00097375">
        <w:rPr>
          <w:bCs/>
          <w:noProof/>
          <w:sz w:val="24"/>
          <w:szCs w:val="24"/>
          <w:lang w:val="pl-PL" w:eastAsia="hr-HR"/>
        </w:rPr>
        <w:t>7.550.500 e</w:t>
      </w:r>
      <w:r>
        <w:rPr>
          <w:bCs/>
          <w:noProof/>
          <w:sz w:val="24"/>
          <w:szCs w:val="24"/>
          <w:lang w:val="pl-PL" w:eastAsia="hr-HR"/>
        </w:rPr>
        <w:t>ura u 202</w:t>
      </w:r>
      <w:r w:rsidR="00794D05">
        <w:rPr>
          <w:bCs/>
          <w:noProof/>
          <w:sz w:val="24"/>
          <w:szCs w:val="24"/>
          <w:lang w:val="pl-PL" w:eastAsia="hr-HR"/>
        </w:rPr>
        <w:t>6</w:t>
      </w:r>
      <w:r>
        <w:rPr>
          <w:bCs/>
          <w:noProof/>
          <w:sz w:val="24"/>
          <w:szCs w:val="24"/>
          <w:lang w:val="pl-PL" w:eastAsia="hr-HR"/>
        </w:rPr>
        <w:t>.godini i 7</w:t>
      </w:r>
      <w:r w:rsidR="00097375">
        <w:rPr>
          <w:bCs/>
          <w:noProof/>
          <w:sz w:val="24"/>
          <w:szCs w:val="24"/>
          <w:lang w:val="pl-PL" w:eastAsia="hr-HR"/>
        </w:rPr>
        <w:t>.600</w:t>
      </w:r>
      <w:r>
        <w:rPr>
          <w:bCs/>
          <w:noProof/>
          <w:sz w:val="24"/>
          <w:szCs w:val="24"/>
          <w:lang w:val="pl-PL" w:eastAsia="hr-HR"/>
        </w:rPr>
        <w:t>.500 eura u 202</w:t>
      </w:r>
      <w:r w:rsidR="00794D05">
        <w:rPr>
          <w:bCs/>
          <w:noProof/>
          <w:sz w:val="24"/>
          <w:szCs w:val="24"/>
          <w:lang w:val="pl-PL" w:eastAsia="hr-HR"/>
        </w:rPr>
        <w:t>7</w:t>
      </w:r>
      <w:r>
        <w:rPr>
          <w:bCs/>
          <w:noProof/>
          <w:sz w:val="24"/>
          <w:szCs w:val="24"/>
          <w:lang w:val="pl-PL" w:eastAsia="hr-HR"/>
        </w:rPr>
        <w:t>. godini.</w:t>
      </w:r>
    </w:p>
    <w:p w14:paraId="79279C68" w14:textId="535BE9A4" w:rsidR="00914735" w:rsidRDefault="00914735" w:rsidP="00914735">
      <w:pPr>
        <w:rPr>
          <w:bCs/>
          <w:noProof/>
          <w:sz w:val="24"/>
          <w:szCs w:val="24"/>
          <w:lang w:val="pl-PL" w:eastAsia="hr-HR"/>
        </w:rPr>
      </w:pPr>
      <w:r>
        <w:rPr>
          <w:bCs/>
          <w:noProof/>
          <w:sz w:val="24"/>
          <w:szCs w:val="24"/>
          <w:lang w:val="pl-PL" w:eastAsia="hr-HR"/>
        </w:rPr>
        <w:t xml:space="preserve">-ostali prihodi za posebne </w:t>
      </w:r>
      <w:bookmarkStart w:id="1" w:name="_Hlk146619779"/>
      <w:r>
        <w:rPr>
          <w:bCs/>
          <w:noProof/>
          <w:sz w:val="24"/>
          <w:szCs w:val="24"/>
          <w:lang w:val="pl-PL" w:eastAsia="hr-HR"/>
        </w:rPr>
        <w:t>namjene u iznosu od 4.</w:t>
      </w:r>
      <w:r w:rsidR="00097375">
        <w:rPr>
          <w:bCs/>
          <w:noProof/>
          <w:sz w:val="24"/>
          <w:szCs w:val="24"/>
          <w:lang w:val="pl-PL" w:eastAsia="hr-HR"/>
        </w:rPr>
        <w:t>72</w:t>
      </w:r>
      <w:r w:rsidR="00472FA1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>.</w:t>
      </w:r>
      <w:r w:rsidR="00097375">
        <w:rPr>
          <w:bCs/>
          <w:noProof/>
          <w:sz w:val="24"/>
          <w:szCs w:val="24"/>
          <w:lang w:val="pl-PL" w:eastAsia="hr-HR"/>
        </w:rPr>
        <w:t>0</w:t>
      </w:r>
      <w:r>
        <w:rPr>
          <w:bCs/>
          <w:noProof/>
          <w:sz w:val="24"/>
          <w:szCs w:val="24"/>
          <w:lang w:val="pl-PL" w:eastAsia="hr-HR"/>
        </w:rPr>
        <w:t>00 eura u 202</w:t>
      </w:r>
      <w:r w:rsidR="00794D05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 xml:space="preserve">. </w:t>
      </w:r>
      <w:r w:rsidR="00DA59DE">
        <w:rPr>
          <w:bCs/>
          <w:noProof/>
          <w:sz w:val="24"/>
          <w:szCs w:val="24"/>
          <w:lang w:val="pl-PL" w:eastAsia="hr-HR"/>
        </w:rPr>
        <w:t>g</w:t>
      </w:r>
      <w:r>
        <w:rPr>
          <w:bCs/>
          <w:noProof/>
          <w:sz w:val="24"/>
          <w:szCs w:val="24"/>
          <w:lang w:val="pl-PL" w:eastAsia="hr-HR"/>
        </w:rPr>
        <w:t>odini</w:t>
      </w:r>
      <w:r w:rsidR="00DA59DE">
        <w:rPr>
          <w:bCs/>
          <w:noProof/>
          <w:sz w:val="24"/>
          <w:szCs w:val="24"/>
          <w:lang w:val="pl-PL" w:eastAsia="hr-HR"/>
        </w:rPr>
        <w:t xml:space="preserve"> što predstvalja povećanje od </w:t>
      </w:r>
      <w:r w:rsidR="002D71E1">
        <w:rPr>
          <w:bCs/>
          <w:noProof/>
          <w:sz w:val="24"/>
          <w:szCs w:val="24"/>
          <w:lang w:val="pl-PL" w:eastAsia="hr-HR"/>
        </w:rPr>
        <w:t>9,57%</w:t>
      </w:r>
      <w:r>
        <w:rPr>
          <w:bCs/>
          <w:noProof/>
          <w:sz w:val="24"/>
          <w:szCs w:val="24"/>
          <w:lang w:val="pl-PL" w:eastAsia="hr-HR"/>
        </w:rPr>
        <w:t>, 4.</w:t>
      </w:r>
      <w:r w:rsidR="00097375">
        <w:rPr>
          <w:bCs/>
          <w:noProof/>
          <w:sz w:val="24"/>
          <w:szCs w:val="24"/>
          <w:lang w:val="pl-PL" w:eastAsia="hr-HR"/>
        </w:rPr>
        <w:t>675</w:t>
      </w:r>
      <w:r>
        <w:rPr>
          <w:bCs/>
          <w:noProof/>
          <w:sz w:val="24"/>
          <w:szCs w:val="24"/>
          <w:lang w:val="pl-PL" w:eastAsia="hr-HR"/>
        </w:rPr>
        <w:t>.000 eura u 202</w:t>
      </w:r>
      <w:r w:rsidR="00794D05">
        <w:rPr>
          <w:bCs/>
          <w:noProof/>
          <w:sz w:val="24"/>
          <w:szCs w:val="24"/>
          <w:lang w:val="pl-PL" w:eastAsia="hr-HR"/>
        </w:rPr>
        <w:t>6</w:t>
      </w:r>
      <w:r>
        <w:rPr>
          <w:bCs/>
          <w:noProof/>
          <w:sz w:val="24"/>
          <w:szCs w:val="24"/>
          <w:lang w:val="pl-PL" w:eastAsia="hr-HR"/>
        </w:rPr>
        <w:t>.godini i 4.</w:t>
      </w:r>
      <w:r w:rsidR="00097375">
        <w:rPr>
          <w:bCs/>
          <w:noProof/>
          <w:sz w:val="24"/>
          <w:szCs w:val="24"/>
          <w:lang w:val="pl-PL" w:eastAsia="hr-HR"/>
        </w:rPr>
        <w:t>675</w:t>
      </w:r>
      <w:r>
        <w:rPr>
          <w:bCs/>
          <w:noProof/>
          <w:sz w:val="24"/>
          <w:szCs w:val="24"/>
          <w:lang w:val="pl-PL" w:eastAsia="hr-HR"/>
        </w:rPr>
        <w:t>.000 eura u 202</w:t>
      </w:r>
      <w:r w:rsidR="00794D05">
        <w:rPr>
          <w:bCs/>
          <w:noProof/>
          <w:sz w:val="24"/>
          <w:szCs w:val="24"/>
          <w:lang w:val="pl-PL" w:eastAsia="hr-HR"/>
        </w:rPr>
        <w:t>7</w:t>
      </w:r>
      <w:r>
        <w:rPr>
          <w:bCs/>
          <w:noProof/>
          <w:sz w:val="24"/>
          <w:szCs w:val="24"/>
          <w:lang w:val="pl-PL" w:eastAsia="hr-HR"/>
        </w:rPr>
        <w:t>. godini.</w:t>
      </w:r>
    </w:p>
    <w:bookmarkEnd w:id="1"/>
    <w:p w14:paraId="1C330C77" w14:textId="3A2B1616" w:rsidR="00914735" w:rsidRDefault="00914735" w:rsidP="00914735">
      <w:pPr>
        <w:rPr>
          <w:bCs/>
          <w:noProof/>
          <w:sz w:val="24"/>
          <w:szCs w:val="24"/>
          <w:lang w:val="pl-PL" w:eastAsia="hr-HR"/>
        </w:rPr>
      </w:pPr>
      <w:r>
        <w:rPr>
          <w:bCs/>
          <w:noProof/>
          <w:sz w:val="24"/>
          <w:szCs w:val="24"/>
          <w:lang w:val="pl-PL" w:eastAsia="hr-HR"/>
        </w:rPr>
        <w:t xml:space="preserve">-ostale pomoći u iznosu od </w:t>
      </w:r>
      <w:r w:rsidR="00472FA1">
        <w:rPr>
          <w:bCs/>
          <w:noProof/>
          <w:sz w:val="24"/>
          <w:szCs w:val="24"/>
          <w:lang w:val="pl-PL" w:eastAsia="hr-HR"/>
        </w:rPr>
        <w:t>284.209</w:t>
      </w:r>
      <w:r>
        <w:rPr>
          <w:bCs/>
          <w:noProof/>
          <w:sz w:val="24"/>
          <w:szCs w:val="24"/>
          <w:lang w:val="pl-PL" w:eastAsia="hr-HR"/>
        </w:rPr>
        <w:t xml:space="preserve"> eura u 202</w:t>
      </w:r>
      <w:r w:rsidR="00097375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 xml:space="preserve">. </w:t>
      </w:r>
      <w:r w:rsidR="002D71E1">
        <w:rPr>
          <w:bCs/>
          <w:noProof/>
          <w:sz w:val="24"/>
          <w:szCs w:val="24"/>
          <w:lang w:val="pl-PL" w:eastAsia="hr-HR"/>
        </w:rPr>
        <w:t>g</w:t>
      </w:r>
      <w:r>
        <w:rPr>
          <w:bCs/>
          <w:noProof/>
          <w:sz w:val="24"/>
          <w:szCs w:val="24"/>
          <w:lang w:val="pl-PL" w:eastAsia="hr-HR"/>
        </w:rPr>
        <w:t>odini</w:t>
      </w:r>
      <w:r w:rsidR="002D71E1">
        <w:rPr>
          <w:bCs/>
          <w:noProof/>
          <w:sz w:val="24"/>
          <w:szCs w:val="24"/>
          <w:lang w:val="pl-PL" w:eastAsia="hr-HR"/>
        </w:rPr>
        <w:t xml:space="preserve"> što predstavlja smanjenje u odnosu na plan 2024. godine za 31,73%</w:t>
      </w:r>
      <w:r>
        <w:rPr>
          <w:bCs/>
          <w:noProof/>
          <w:sz w:val="24"/>
          <w:szCs w:val="24"/>
          <w:lang w:val="pl-PL" w:eastAsia="hr-HR"/>
        </w:rPr>
        <w:t xml:space="preserve">, </w:t>
      </w:r>
      <w:r w:rsidR="00472FA1">
        <w:rPr>
          <w:bCs/>
          <w:noProof/>
          <w:sz w:val="24"/>
          <w:szCs w:val="24"/>
          <w:lang w:val="pl-PL" w:eastAsia="hr-HR"/>
        </w:rPr>
        <w:t>100.0</w:t>
      </w:r>
      <w:r>
        <w:rPr>
          <w:bCs/>
          <w:noProof/>
          <w:sz w:val="24"/>
          <w:szCs w:val="24"/>
          <w:lang w:val="pl-PL" w:eastAsia="hr-HR"/>
        </w:rPr>
        <w:t>00 eura u 202</w:t>
      </w:r>
      <w:r w:rsidR="00097375">
        <w:rPr>
          <w:bCs/>
          <w:noProof/>
          <w:sz w:val="24"/>
          <w:szCs w:val="24"/>
          <w:lang w:val="pl-PL" w:eastAsia="hr-HR"/>
        </w:rPr>
        <w:t>6</w:t>
      </w:r>
      <w:r>
        <w:rPr>
          <w:bCs/>
          <w:noProof/>
          <w:sz w:val="24"/>
          <w:szCs w:val="24"/>
          <w:lang w:val="pl-PL" w:eastAsia="hr-HR"/>
        </w:rPr>
        <w:t xml:space="preserve">.godini i </w:t>
      </w:r>
      <w:r w:rsidR="00472FA1">
        <w:rPr>
          <w:bCs/>
          <w:noProof/>
          <w:sz w:val="24"/>
          <w:szCs w:val="24"/>
          <w:lang w:val="pl-PL" w:eastAsia="hr-HR"/>
        </w:rPr>
        <w:t>100.000</w:t>
      </w:r>
      <w:r>
        <w:rPr>
          <w:bCs/>
          <w:noProof/>
          <w:sz w:val="24"/>
          <w:szCs w:val="24"/>
          <w:lang w:val="pl-PL" w:eastAsia="hr-HR"/>
        </w:rPr>
        <w:t xml:space="preserve"> eura u 202</w:t>
      </w:r>
      <w:r w:rsidR="00097375">
        <w:rPr>
          <w:bCs/>
          <w:noProof/>
          <w:sz w:val="24"/>
          <w:szCs w:val="24"/>
          <w:lang w:val="pl-PL" w:eastAsia="hr-HR"/>
        </w:rPr>
        <w:t>7</w:t>
      </w:r>
      <w:r>
        <w:rPr>
          <w:bCs/>
          <w:noProof/>
          <w:sz w:val="24"/>
          <w:szCs w:val="24"/>
          <w:lang w:val="pl-PL" w:eastAsia="hr-HR"/>
        </w:rPr>
        <w:t>. godini.</w:t>
      </w:r>
    </w:p>
    <w:p w14:paraId="25AE9F19" w14:textId="2C2CA08F" w:rsidR="00914735" w:rsidRDefault="00914735" w:rsidP="00914735">
      <w:pPr>
        <w:rPr>
          <w:bCs/>
          <w:noProof/>
          <w:sz w:val="24"/>
          <w:szCs w:val="24"/>
          <w:lang w:val="pl-PL" w:eastAsia="hr-HR"/>
        </w:rPr>
      </w:pPr>
      <w:r>
        <w:rPr>
          <w:bCs/>
          <w:noProof/>
          <w:sz w:val="24"/>
          <w:szCs w:val="24"/>
          <w:lang w:val="pl-PL" w:eastAsia="hr-HR"/>
        </w:rPr>
        <w:t>-prihodi od prodaje ili zamjene nefinancijske imovine i naknade s naslova osiguranja u iznosu od 80.000 eura u 202</w:t>
      </w:r>
      <w:r w:rsidR="00097375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 xml:space="preserve">. </w:t>
      </w:r>
      <w:r w:rsidR="002D71E1">
        <w:rPr>
          <w:bCs/>
          <w:noProof/>
          <w:sz w:val="24"/>
          <w:szCs w:val="24"/>
          <w:lang w:val="pl-PL" w:eastAsia="hr-HR"/>
        </w:rPr>
        <w:t>g</w:t>
      </w:r>
      <w:r>
        <w:rPr>
          <w:bCs/>
          <w:noProof/>
          <w:sz w:val="24"/>
          <w:szCs w:val="24"/>
          <w:lang w:val="pl-PL" w:eastAsia="hr-HR"/>
        </w:rPr>
        <w:t>odini</w:t>
      </w:r>
      <w:r w:rsidR="002D71E1">
        <w:rPr>
          <w:bCs/>
          <w:noProof/>
          <w:sz w:val="24"/>
          <w:szCs w:val="24"/>
          <w:lang w:val="pl-PL" w:eastAsia="hr-HR"/>
        </w:rPr>
        <w:t xml:space="preserve"> i planira se na razini plana 2024. godine</w:t>
      </w:r>
      <w:r>
        <w:rPr>
          <w:bCs/>
          <w:noProof/>
          <w:sz w:val="24"/>
          <w:szCs w:val="24"/>
          <w:lang w:val="pl-PL" w:eastAsia="hr-HR"/>
        </w:rPr>
        <w:t>, 2</w:t>
      </w:r>
      <w:r w:rsidR="00472FA1">
        <w:rPr>
          <w:bCs/>
          <w:noProof/>
          <w:sz w:val="24"/>
          <w:szCs w:val="24"/>
          <w:lang w:val="pl-PL" w:eastAsia="hr-HR"/>
        </w:rPr>
        <w:t>0</w:t>
      </w:r>
      <w:r>
        <w:rPr>
          <w:bCs/>
          <w:noProof/>
          <w:sz w:val="24"/>
          <w:szCs w:val="24"/>
          <w:lang w:val="pl-PL" w:eastAsia="hr-HR"/>
        </w:rPr>
        <w:t>.000 eura u 202</w:t>
      </w:r>
      <w:r w:rsidR="00097375">
        <w:rPr>
          <w:bCs/>
          <w:noProof/>
          <w:sz w:val="24"/>
          <w:szCs w:val="24"/>
          <w:lang w:val="pl-PL" w:eastAsia="hr-HR"/>
        </w:rPr>
        <w:t>6</w:t>
      </w:r>
      <w:r>
        <w:rPr>
          <w:bCs/>
          <w:noProof/>
          <w:sz w:val="24"/>
          <w:szCs w:val="24"/>
          <w:lang w:val="pl-PL" w:eastAsia="hr-HR"/>
        </w:rPr>
        <w:t>.godini i 20.000 eura u 202</w:t>
      </w:r>
      <w:r w:rsidR="00097375">
        <w:rPr>
          <w:bCs/>
          <w:noProof/>
          <w:sz w:val="24"/>
          <w:szCs w:val="24"/>
          <w:lang w:val="pl-PL" w:eastAsia="hr-HR"/>
        </w:rPr>
        <w:t>7</w:t>
      </w:r>
      <w:r>
        <w:rPr>
          <w:bCs/>
          <w:noProof/>
          <w:sz w:val="24"/>
          <w:szCs w:val="24"/>
          <w:lang w:val="pl-PL" w:eastAsia="hr-HR"/>
        </w:rPr>
        <w:t>. godini. Ustanova planira tijekom 202</w:t>
      </w:r>
      <w:r w:rsidR="00097375">
        <w:rPr>
          <w:bCs/>
          <w:noProof/>
          <w:sz w:val="24"/>
          <w:szCs w:val="24"/>
          <w:lang w:val="pl-PL" w:eastAsia="hr-HR"/>
        </w:rPr>
        <w:t>5</w:t>
      </w:r>
      <w:r>
        <w:rPr>
          <w:bCs/>
          <w:noProof/>
          <w:sz w:val="24"/>
          <w:szCs w:val="24"/>
          <w:lang w:val="pl-PL" w:eastAsia="hr-HR"/>
        </w:rPr>
        <w:t>. godine prodaju osnovnog stada i plovila.</w:t>
      </w:r>
    </w:p>
    <w:p w14:paraId="55685A6A" w14:textId="2521E0E7" w:rsidR="00914735" w:rsidRDefault="00914735" w:rsidP="00914735">
      <w:pPr>
        <w:rPr>
          <w:bCs/>
          <w:noProof/>
          <w:sz w:val="24"/>
          <w:szCs w:val="24"/>
          <w:lang w:val="pl-PL" w:eastAsia="hr-HR"/>
        </w:rPr>
      </w:pPr>
      <w:r>
        <w:rPr>
          <w:bCs/>
          <w:noProof/>
          <w:sz w:val="24"/>
          <w:szCs w:val="24"/>
          <w:lang w:val="pl-PL" w:eastAsia="hr-HR"/>
        </w:rPr>
        <w:t xml:space="preserve">U odnosu na prethodno razdoblje Ustanova planira prihode iz izvora Opći prihodi i primici </w:t>
      </w:r>
      <w:r w:rsidR="00A41772">
        <w:rPr>
          <w:bCs/>
          <w:noProof/>
          <w:sz w:val="24"/>
          <w:szCs w:val="24"/>
          <w:lang w:val="pl-PL" w:eastAsia="hr-HR"/>
        </w:rPr>
        <w:t xml:space="preserve">u iznosu od </w:t>
      </w:r>
      <w:r w:rsidR="006E0381">
        <w:rPr>
          <w:bCs/>
          <w:noProof/>
          <w:sz w:val="24"/>
          <w:szCs w:val="24"/>
          <w:lang w:val="pl-PL" w:eastAsia="hr-HR"/>
        </w:rPr>
        <w:t>5</w:t>
      </w:r>
      <w:r w:rsidR="00A41772">
        <w:rPr>
          <w:bCs/>
          <w:noProof/>
          <w:sz w:val="24"/>
          <w:szCs w:val="24"/>
          <w:lang w:val="pl-PL" w:eastAsia="hr-HR"/>
        </w:rPr>
        <w:t xml:space="preserve">50.000 eura </w:t>
      </w:r>
      <w:r>
        <w:rPr>
          <w:bCs/>
          <w:noProof/>
          <w:sz w:val="24"/>
          <w:szCs w:val="24"/>
          <w:lang w:val="pl-PL" w:eastAsia="hr-HR"/>
        </w:rPr>
        <w:t>odobreni</w:t>
      </w:r>
      <w:r w:rsidR="00A41772">
        <w:rPr>
          <w:bCs/>
          <w:noProof/>
          <w:sz w:val="24"/>
          <w:szCs w:val="24"/>
          <w:lang w:val="pl-PL" w:eastAsia="hr-HR"/>
        </w:rPr>
        <w:t>h</w:t>
      </w:r>
      <w:r>
        <w:rPr>
          <w:bCs/>
          <w:noProof/>
          <w:sz w:val="24"/>
          <w:szCs w:val="24"/>
          <w:lang w:val="pl-PL" w:eastAsia="hr-HR"/>
        </w:rPr>
        <w:t xml:space="preserve"> od strane nadležnih ministarstava kao i prihode odnosno primitke iz izvora Pomoći EU budući da su prethodno započeti projekti prekogranične suradnje „MPA Engage” i „MPA Networks”</w:t>
      </w:r>
      <w:r w:rsidR="008C1F1C">
        <w:rPr>
          <w:bCs/>
          <w:noProof/>
          <w:sz w:val="24"/>
          <w:szCs w:val="24"/>
          <w:lang w:val="pl-PL" w:eastAsia="hr-HR"/>
        </w:rPr>
        <w:t>,</w:t>
      </w:r>
      <w:r>
        <w:rPr>
          <w:bCs/>
          <w:noProof/>
          <w:sz w:val="24"/>
          <w:szCs w:val="24"/>
          <w:lang w:val="pl-PL" w:eastAsia="hr-HR"/>
        </w:rPr>
        <w:t xml:space="preserve"> </w:t>
      </w:r>
      <w:r w:rsidR="00A41772">
        <w:rPr>
          <w:bCs/>
          <w:noProof/>
          <w:sz w:val="24"/>
          <w:szCs w:val="24"/>
          <w:lang w:val="pl-PL" w:eastAsia="hr-HR"/>
        </w:rPr>
        <w:t xml:space="preserve">u iznosu od 174.976 eura u 2025. </w:t>
      </w:r>
      <w:r w:rsidR="00C24F56">
        <w:rPr>
          <w:bCs/>
          <w:noProof/>
          <w:sz w:val="24"/>
          <w:szCs w:val="24"/>
          <w:lang w:val="pl-PL" w:eastAsia="hr-HR"/>
        </w:rPr>
        <w:t>g</w:t>
      </w:r>
      <w:r w:rsidR="00A41772">
        <w:rPr>
          <w:bCs/>
          <w:noProof/>
          <w:sz w:val="24"/>
          <w:szCs w:val="24"/>
          <w:lang w:val="pl-PL" w:eastAsia="hr-HR"/>
        </w:rPr>
        <w:t>odini te 11.000 eura u 2026. godini.</w:t>
      </w:r>
    </w:p>
    <w:p w14:paraId="588E05AD" w14:textId="77777777" w:rsidR="00914735" w:rsidRDefault="00914735" w:rsidP="00914735">
      <w:pPr>
        <w:rPr>
          <w:bCs/>
          <w:noProof/>
          <w:sz w:val="24"/>
          <w:szCs w:val="24"/>
          <w:lang w:val="pl-PL" w:eastAsia="hr-HR"/>
        </w:rPr>
      </w:pPr>
    </w:p>
    <w:p w14:paraId="6CFB7C2F" w14:textId="77777777" w:rsidR="00914735" w:rsidRDefault="00914735" w:rsidP="00F37931">
      <w:pPr>
        <w:rPr>
          <w:bCs/>
          <w:noProof/>
          <w:sz w:val="24"/>
          <w:szCs w:val="24"/>
          <w:lang w:val="pl-PL" w:eastAsia="hr-HR"/>
        </w:rPr>
      </w:pPr>
    </w:p>
    <w:p w14:paraId="51A8ACE8" w14:textId="77777777" w:rsidR="00F9477A" w:rsidRDefault="00F9477A" w:rsidP="00F37931">
      <w:pPr>
        <w:rPr>
          <w:bCs/>
          <w:noProof/>
          <w:sz w:val="24"/>
          <w:szCs w:val="24"/>
          <w:lang w:val="pl-PL" w:eastAsia="hr-HR"/>
        </w:rPr>
      </w:pPr>
    </w:p>
    <w:p w14:paraId="2B888264" w14:textId="77777777" w:rsidR="00F9477A" w:rsidRDefault="00F9477A" w:rsidP="00F37931">
      <w:pPr>
        <w:rPr>
          <w:bCs/>
          <w:noProof/>
          <w:sz w:val="24"/>
          <w:szCs w:val="24"/>
          <w:lang w:val="pl-PL" w:eastAsia="hr-HR"/>
        </w:rPr>
      </w:pPr>
    </w:p>
    <w:p w14:paraId="2D6C3F5B" w14:textId="60AA9C3E" w:rsidR="00AD40A4" w:rsidRPr="00F44C94" w:rsidRDefault="00AD40A4" w:rsidP="00F37931">
      <w:pPr>
        <w:rPr>
          <w:b/>
          <w:noProof/>
          <w:sz w:val="24"/>
          <w:szCs w:val="24"/>
          <w:lang w:val="pl-PL" w:eastAsia="hr-HR"/>
        </w:rPr>
      </w:pPr>
      <w:r>
        <w:rPr>
          <w:b/>
          <w:noProof/>
          <w:sz w:val="24"/>
          <w:szCs w:val="24"/>
          <w:lang w:val="pl-PL" w:eastAsia="hr-HR"/>
        </w:rPr>
        <w:lastRenderedPageBreak/>
        <w:t>RASHODI I IZDACI</w:t>
      </w:r>
    </w:p>
    <w:p w14:paraId="755EC616" w14:textId="4D424235" w:rsidR="00F37931" w:rsidRDefault="00F37931" w:rsidP="00F37931">
      <w:pPr>
        <w:rPr>
          <w:sz w:val="24"/>
          <w:szCs w:val="24"/>
        </w:rPr>
      </w:pPr>
      <w:r w:rsidRPr="00F44C94">
        <w:rPr>
          <w:sz w:val="24"/>
          <w:szCs w:val="24"/>
        </w:rPr>
        <w:t>Javna Ustanova „Nacionalni park Brijuni“ planira tijekom 202</w:t>
      </w:r>
      <w:r w:rsidR="00920E51">
        <w:rPr>
          <w:sz w:val="24"/>
          <w:szCs w:val="24"/>
        </w:rPr>
        <w:t>5</w:t>
      </w:r>
      <w:r w:rsidRPr="00F44C94">
        <w:rPr>
          <w:sz w:val="24"/>
          <w:szCs w:val="24"/>
        </w:rPr>
        <w:t>. godine ostvariti ukupne rashode poslovanja u iznosu od 1</w:t>
      </w:r>
      <w:r w:rsidR="0026683E">
        <w:rPr>
          <w:sz w:val="24"/>
          <w:szCs w:val="24"/>
        </w:rPr>
        <w:t>3.251.017</w:t>
      </w:r>
      <w:r w:rsidRPr="00F44C94">
        <w:rPr>
          <w:sz w:val="24"/>
          <w:szCs w:val="24"/>
        </w:rPr>
        <w:t xml:space="preserve"> eura</w:t>
      </w:r>
      <w:r w:rsidR="002D71E1">
        <w:rPr>
          <w:sz w:val="24"/>
          <w:szCs w:val="24"/>
        </w:rPr>
        <w:t xml:space="preserve"> odnosno planira se povećanje rashoda poslovanja za 3,81% u odnosu na plan 2024. godine</w:t>
      </w:r>
      <w:r w:rsidRPr="00F44C94">
        <w:rPr>
          <w:sz w:val="24"/>
          <w:szCs w:val="24"/>
        </w:rPr>
        <w:t xml:space="preserve"> te rashode za nabavu nefinancijske imovine u iznosu od </w:t>
      </w:r>
      <w:r w:rsidR="00920E51">
        <w:rPr>
          <w:sz w:val="24"/>
          <w:szCs w:val="24"/>
        </w:rPr>
        <w:t>515</w:t>
      </w:r>
      <w:r w:rsidR="008C1F1C">
        <w:rPr>
          <w:sz w:val="24"/>
          <w:szCs w:val="24"/>
        </w:rPr>
        <w:t>.0</w:t>
      </w:r>
      <w:r w:rsidR="00920E51">
        <w:rPr>
          <w:sz w:val="24"/>
          <w:szCs w:val="24"/>
        </w:rPr>
        <w:t>60</w:t>
      </w:r>
      <w:r w:rsidRPr="00F44C94">
        <w:rPr>
          <w:sz w:val="24"/>
          <w:szCs w:val="24"/>
        </w:rPr>
        <w:t xml:space="preserve"> eura</w:t>
      </w:r>
      <w:r w:rsidR="002D71E1">
        <w:rPr>
          <w:sz w:val="24"/>
          <w:szCs w:val="24"/>
        </w:rPr>
        <w:t xml:space="preserve"> što predstavlja povećanje od 14,33% u odnosu na plan 2024. godine</w:t>
      </w:r>
      <w:r w:rsidRPr="00F44C94">
        <w:rPr>
          <w:sz w:val="24"/>
          <w:szCs w:val="24"/>
        </w:rPr>
        <w:t>.</w:t>
      </w:r>
    </w:p>
    <w:p w14:paraId="22577F40" w14:textId="0B844BBC" w:rsidR="00574F06" w:rsidRDefault="00574F06" w:rsidP="00F37931">
      <w:pPr>
        <w:rPr>
          <w:sz w:val="24"/>
          <w:szCs w:val="24"/>
        </w:rPr>
      </w:pPr>
    </w:p>
    <w:p w14:paraId="1949279F" w14:textId="396952D2" w:rsidR="00210F11" w:rsidRDefault="006C6C39" w:rsidP="00F37931">
      <w:pPr>
        <w:rPr>
          <w:sz w:val="24"/>
          <w:szCs w:val="24"/>
        </w:rPr>
      </w:pPr>
      <w:r w:rsidRPr="006C6C39">
        <w:rPr>
          <w:noProof/>
        </w:rPr>
        <w:drawing>
          <wp:inline distT="0" distB="0" distL="0" distR="0" wp14:anchorId="2CF36D0D" wp14:editId="21DFB659">
            <wp:extent cx="6479540" cy="1282065"/>
            <wp:effectExtent l="0" t="0" r="0" b="0"/>
            <wp:docPr id="212000838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2AE9" w14:textId="2CB8067B" w:rsidR="00F37931" w:rsidRPr="00F44C94" w:rsidRDefault="00F37931" w:rsidP="00F37931">
      <w:pPr>
        <w:rPr>
          <w:sz w:val="24"/>
          <w:szCs w:val="24"/>
        </w:rPr>
      </w:pPr>
      <w:r w:rsidRPr="00F44C94">
        <w:rPr>
          <w:sz w:val="24"/>
          <w:szCs w:val="24"/>
        </w:rPr>
        <w:t xml:space="preserve">Najznačajnije stavke rashoda poslovanja čine </w:t>
      </w:r>
      <w:r w:rsidR="00B36602" w:rsidRPr="00F44C94">
        <w:rPr>
          <w:sz w:val="24"/>
          <w:szCs w:val="24"/>
        </w:rPr>
        <w:t xml:space="preserve">rashodi za zaposlene u iznosu od </w:t>
      </w:r>
      <w:r w:rsidR="00920E51">
        <w:rPr>
          <w:sz w:val="24"/>
          <w:szCs w:val="24"/>
        </w:rPr>
        <w:t>7.</w:t>
      </w:r>
      <w:r w:rsidR="00574F06">
        <w:rPr>
          <w:sz w:val="24"/>
          <w:szCs w:val="24"/>
        </w:rPr>
        <w:t>2</w:t>
      </w:r>
      <w:r w:rsidR="00BF3E90">
        <w:rPr>
          <w:sz w:val="24"/>
          <w:szCs w:val="24"/>
        </w:rPr>
        <w:t>10</w:t>
      </w:r>
      <w:r w:rsidR="00920E51">
        <w:rPr>
          <w:sz w:val="24"/>
          <w:szCs w:val="24"/>
        </w:rPr>
        <w:t>.000</w:t>
      </w:r>
      <w:r w:rsidR="00B36602" w:rsidRPr="00F44C94">
        <w:rPr>
          <w:sz w:val="24"/>
          <w:szCs w:val="24"/>
        </w:rPr>
        <w:t xml:space="preserve"> eura i </w:t>
      </w:r>
      <w:r w:rsidRPr="00F44C94">
        <w:rPr>
          <w:sz w:val="24"/>
          <w:szCs w:val="24"/>
        </w:rPr>
        <w:t xml:space="preserve">materijalni rashodi u iznosu od </w:t>
      </w:r>
      <w:r w:rsidR="00B36602" w:rsidRPr="00F44C94">
        <w:rPr>
          <w:sz w:val="24"/>
          <w:szCs w:val="24"/>
        </w:rPr>
        <w:t>5.</w:t>
      </w:r>
      <w:r w:rsidR="00BF3E90">
        <w:rPr>
          <w:sz w:val="24"/>
          <w:szCs w:val="24"/>
        </w:rPr>
        <w:t>688.367</w:t>
      </w:r>
      <w:r w:rsidRPr="00F44C94">
        <w:rPr>
          <w:sz w:val="24"/>
          <w:szCs w:val="24"/>
        </w:rPr>
        <w:t xml:space="preserve"> eura. Materijalne rashode čine naknade troškova zaposlenima</w:t>
      </w:r>
      <w:r w:rsidR="005565A5">
        <w:rPr>
          <w:sz w:val="24"/>
          <w:szCs w:val="24"/>
        </w:rPr>
        <w:t xml:space="preserve"> u iznosu od 25</w:t>
      </w:r>
      <w:r w:rsidR="001A2FAA">
        <w:rPr>
          <w:sz w:val="24"/>
          <w:szCs w:val="24"/>
        </w:rPr>
        <w:t>0</w:t>
      </w:r>
      <w:r w:rsidR="005565A5">
        <w:rPr>
          <w:sz w:val="24"/>
          <w:szCs w:val="24"/>
        </w:rPr>
        <w:t>.</w:t>
      </w:r>
      <w:r w:rsidR="00920E51">
        <w:rPr>
          <w:sz w:val="24"/>
          <w:szCs w:val="24"/>
        </w:rPr>
        <w:t>10</w:t>
      </w:r>
      <w:r w:rsidR="005565A5">
        <w:rPr>
          <w:sz w:val="24"/>
          <w:szCs w:val="24"/>
        </w:rPr>
        <w:t>0 eura</w:t>
      </w:r>
      <w:r w:rsidRPr="00F44C94">
        <w:rPr>
          <w:sz w:val="24"/>
          <w:szCs w:val="24"/>
        </w:rPr>
        <w:t xml:space="preserve">, rashodi za materijal i energiju </w:t>
      </w:r>
      <w:r w:rsidR="005565A5">
        <w:rPr>
          <w:sz w:val="24"/>
          <w:szCs w:val="24"/>
        </w:rPr>
        <w:t>u iznosu od 2.2</w:t>
      </w:r>
      <w:r w:rsidR="001A2FAA">
        <w:rPr>
          <w:sz w:val="24"/>
          <w:szCs w:val="24"/>
        </w:rPr>
        <w:t>41</w:t>
      </w:r>
      <w:r w:rsidR="005565A5">
        <w:rPr>
          <w:sz w:val="24"/>
          <w:szCs w:val="24"/>
        </w:rPr>
        <w:t>.</w:t>
      </w:r>
      <w:r w:rsidR="001A2FAA">
        <w:rPr>
          <w:sz w:val="24"/>
          <w:szCs w:val="24"/>
        </w:rPr>
        <w:t>640</w:t>
      </w:r>
      <w:r w:rsidR="005565A5">
        <w:rPr>
          <w:sz w:val="24"/>
          <w:szCs w:val="24"/>
        </w:rPr>
        <w:t xml:space="preserve"> eura,</w:t>
      </w:r>
      <w:r w:rsidRPr="00F44C94">
        <w:rPr>
          <w:sz w:val="24"/>
          <w:szCs w:val="24"/>
        </w:rPr>
        <w:t xml:space="preserve"> rashodi za usluge</w:t>
      </w:r>
      <w:r w:rsidR="005565A5">
        <w:rPr>
          <w:sz w:val="24"/>
          <w:szCs w:val="24"/>
        </w:rPr>
        <w:t xml:space="preserve"> u iznosu od 2.</w:t>
      </w:r>
      <w:r w:rsidR="001A2FAA">
        <w:rPr>
          <w:sz w:val="24"/>
          <w:szCs w:val="24"/>
        </w:rPr>
        <w:t>762</w:t>
      </w:r>
      <w:r w:rsidR="005565A5">
        <w:rPr>
          <w:sz w:val="24"/>
          <w:szCs w:val="24"/>
        </w:rPr>
        <w:t>.</w:t>
      </w:r>
      <w:r w:rsidR="001A2FAA">
        <w:rPr>
          <w:sz w:val="24"/>
          <w:szCs w:val="24"/>
        </w:rPr>
        <w:t>627</w:t>
      </w:r>
      <w:r w:rsidR="005565A5">
        <w:rPr>
          <w:sz w:val="24"/>
          <w:szCs w:val="24"/>
        </w:rPr>
        <w:t>, naknade troškova osobama izvan radnog odnosa u iznosu od 2.5</w:t>
      </w:r>
      <w:r w:rsidR="001A2FAA">
        <w:rPr>
          <w:sz w:val="24"/>
          <w:szCs w:val="24"/>
        </w:rPr>
        <w:t>0</w:t>
      </w:r>
      <w:r w:rsidR="005565A5">
        <w:rPr>
          <w:sz w:val="24"/>
          <w:szCs w:val="24"/>
        </w:rPr>
        <w:t xml:space="preserve">0 eura i ostali nespomenuti rashodi poslovanja u iznosu od </w:t>
      </w:r>
      <w:r w:rsidR="00BA33E3">
        <w:rPr>
          <w:sz w:val="24"/>
          <w:szCs w:val="24"/>
        </w:rPr>
        <w:t>4</w:t>
      </w:r>
      <w:r w:rsidR="00BF3E90">
        <w:rPr>
          <w:sz w:val="24"/>
          <w:szCs w:val="24"/>
        </w:rPr>
        <w:t>31</w:t>
      </w:r>
      <w:r w:rsidR="005565A5">
        <w:rPr>
          <w:sz w:val="24"/>
          <w:szCs w:val="24"/>
        </w:rPr>
        <w:t>.</w:t>
      </w:r>
      <w:r w:rsidR="001A2FAA">
        <w:rPr>
          <w:sz w:val="24"/>
          <w:szCs w:val="24"/>
        </w:rPr>
        <w:t>5</w:t>
      </w:r>
      <w:r w:rsidR="005565A5">
        <w:rPr>
          <w:sz w:val="24"/>
          <w:szCs w:val="24"/>
        </w:rPr>
        <w:t>00 eura.</w:t>
      </w:r>
    </w:p>
    <w:p w14:paraId="329507D5" w14:textId="68262AFB" w:rsidR="00F37931" w:rsidRPr="00F44C94" w:rsidRDefault="00F37931" w:rsidP="00F37931">
      <w:pPr>
        <w:rPr>
          <w:sz w:val="24"/>
          <w:szCs w:val="24"/>
        </w:rPr>
      </w:pPr>
      <w:r w:rsidRPr="00F44C94">
        <w:rPr>
          <w:sz w:val="24"/>
          <w:szCs w:val="24"/>
        </w:rPr>
        <w:t>Prihodi i rashodi u prijedlogu financijskog plana  Javne ustanove za 202</w:t>
      </w:r>
      <w:r w:rsidR="00FD7B5D">
        <w:rPr>
          <w:sz w:val="24"/>
          <w:szCs w:val="24"/>
        </w:rPr>
        <w:t>5</w:t>
      </w:r>
      <w:r w:rsidRPr="00F44C94">
        <w:rPr>
          <w:sz w:val="24"/>
          <w:szCs w:val="24"/>
        </w:rPr>
        <w:t>. godinu i projekcije za 202</w:t>
      </w:r>
      <w:r w:rsidR="00FD7B5D">
        <w:rPr>
          <w:sz w:val="24"/>
          <w:szCs w:val="24"/>
        </w:rPr>
        <w:t>6</w:t>
      </w:r>
      <w:r w:rsidRPr="00F44C94">
        <w:rPr>
          <w:sz w:val="24"/>
          <w:szCs w:val="24"/>
        </w:rPr>
        <w:t>. i 202</w:t>
      </w:r>
      <w:r w:rsidR="00FD7B5D">
        <w:rPr>
          <w:sz w:val="24"/>
          <w:szCs w:val="24"/>
        </w:rPr>
        <w:t>7</w:t>
      </w:r>
      <w:r w:rsidRPr="00F44C94">
        <w:rPr>
          <w:sz w:val="24"/>
          <w:szCs w:val="24"/>
        </w:rPr>
        <w:t>. godinu prema Uputama za izradu prijedloga državnog proračuna Republike Hrvatske za razdoblje 202</w:t>
      </w:r>
      <w:r w:rsidR="00FD7B5D">
        <w:rPr>
          <w:sz w:val="24"/>
          <w:szCs w:val="24"/>
        </w:rPr>
        <w:t>5</w:t>
      </w:r>
      <w:r w:rsidRPr="00F44C94">
        <w:rPr>
          <w:sz w:val="24"/>
          <w:szCs w:val="24"/>
        </w:rPr>
        <w:t>-202</w:t>
      </w:r>
      <w:r w:rsidR="00FD7B5D">
        <w:rPr>
          <w:sz w:val="24"/>
          <w:szCs w:val="24"/>
        </w:rPr>
        <w:t>7</w:t>
      </w:r>
      <w:r w:rsidRPr="00F44C94">
        <w:rPr>
          <w:sz w:val="24"/>
          <w:szCs w:val="24"/>
        </w:rPr>
        <w:t>. godina iskazani su po gotovinskom načelu.</w:t>
      </w:r>
    </w:p>
    <w:p w14:paraId="2BB6BA70" w14:textId="0C91AA6F" w:rsidR="00181389" w:rsidRDefault="00F37931" w:rsidP="00181389">
      <w:pPr>
        <w:rPr>
          <w:sz w:val="24"/>
          <w:szCs w:val="24"/>
        </w:rPr>
      </w:pPr>
      <w:r w:rsidRPr="00F44C94">
        <w:rPr>
          <w:sz w:val="24"/>
          <w:szCs w:val="24"/>
        </w:rPr>
        <w:t>Ustanova planira poslovanje tijekom 202</w:t>
      </w:r>
      <w:r w:rsidR="00490A49">
        <w:rPr>
          <w:sz w:val="24"/>
          <w:szCs w:val="24"/>
        </w:rPr>
        <w:t>5</w:t>
      </w:r>
      <w:r w:rsidRPr="00F44C94">
        <w:rPr>
          <w:sz w:val="24"/>
          <w:szCs w:val="24"/>
        </w:rPr>
        <w:t xml:space="preserve">. godine ostvariti kroz </w:t>
      </w:r>
      <w:r w:rsidR="00FD7B5D">
        <w:rPr>
          <w:sz w:val="24"/>
          <w:szCs w:val="24"/>
        </w:rPr>
        <w:t xml:space="preserve">dvije </w:t>
      </w:r>
      <w:r w:rsidRPr="00F44C94">
        <w:rPr>
          <w:sz w:val="24"/>
          <w:szCs w:val="24"/>
        </w:rPr>
        <w:t>aktivnost plana</w:t>
      </w:r>
      <w:r w:rsidR="00FD7B5D">
        <w:rPr>
          <w:sz w:val="24"/>
          <w:szCs w:val="24"/>
        </w:rPr>
        <w:t>.</w:t>
      </w:r>
      <w:r w:rsidR="00181389" w:rsidRPr="00181389">
        <w:rPr>
          <w:sz w:val="24"/>
          <w:szCs w:val="24"/>
        </w:rPr>
        <w:t xml:space="preserve"> </w:t>
      </w:r>
      <w:r w:rsidR="00181389">
        <w:rPr>
          <w:sz w:val="24"/>
          <w:szCs w:val="24"/>
        </w:rPr>
        <w:t xml:space="preserve">Aktivnost Administracija i upravljanje u iznosu od </w:t>
      </w:r>
      <w:r w:rsidR="00574F06">
        <w:rPr>
          <w:sz w:val="24"/>
          <w:szCs w:val="24"/>
        </w:rPr>
        <w:t>5</w:t>
      </w:r>
      <w:r w:rsidR="00181389">
        <w:rPr>
          <w:sz w:val="24"/>
          <w:szCs w:val="24"/>
        </w:rPr>
        <w:t>50.000 eura financirane iz izvora Opći prihodi i primici odobreni od strane nadležnog Ministarstva.</w:t>
      </w:r>
    </w:p>
    <w:p w14:paraId="0669A294" w14:textId="5B0F6FD3" w:rsidR="00F37931" w:rsidRDefault="00FD7B5D" w:rsidP="00F37931">
      <w:pPr>
        <w:rPr>
          <w:sz w:val="24"/>
          <w:szCs w:val="24"/>
        </w:rPr>
      </w:pPr>
      <w:r>
        <w:rPr>
          <w:sz w:val="24"/>
          <w:szCs w:val="24"/>
        </w:rPr>
        <w:t xml:space="preserve">Aktivnost </w:t>
      </w:r>
      <w:r w:rsidR="00982B76">
        <w:rPr>
          <w:sz w:val="24"/>
          <w:szCs w:val="24"/>
        </w:rPr>
        <w:t xml:space="preserve"> </w:t>
      </w:r>
      <w:r w:rsidR="00F37931" w:rsidRPr="00F44C94">
        <w:rPr>
          <w:sz w:val="24"/>
          <w:szCs w:val="24"/>
        </w:rPr>
        <w:t xml:space="preserve">Administracija i upravljanje (ostali izvori) u iznosu od </w:t>
      </w:r>
      <w:r>
        <w:rPr>
          <w:sz w:val="24"/>
          <w:szCs w:val="24"/>
        </w:rPr>
        <w:t>13.0</w:t>
      </w:r>
      <w:r w:rsidR="00BF3E90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BF3E90">
        <w:rPr>
          <w:sz w:val="24"/>
          <w:szCs w:val="24"/>
        </w:rPr>
        <w:t>077</w:t>
      </w:r>
      <w:r w:rsidR="00F37931" w:rsidRPr="00F44C94">
        <w:rPr>
          <w:sz w:val="24"/>
          <w:szCs w:val="24"/>
        </w:rPr>
        <w:t xml:space="preserve"> eura u okviru koje Ustanova planira rashode redovnog poslovanja financiranih iz vlastitih izvora u iznosu od </w:t>
      </w:r>
      <w:r>
        <w:rPr>
          <w:sz w:val="24"/>
          <w:szCs w:val="24"/>
        </w:rPr>
        <w:t>7.751.8</w:t>
      </w:r>
      <w:r w:rsidR="00BF3E90">
        <w:rPr>
          <w:sz w:val="24"/>
          <w:szCs w:val="24"/>
        </w:rPr>
        <w:t>92</w:t>
      </w:r>
      <w:r w:rsidR="00F37931" w:rsidRPr="00F44C94">
        <w:rPr>
          <w:sz w:val="24"/>
          <w:szCs w:val="24"/>
        </w:rPr>
        <w:t xml:space="preserve"> eura, izvora po posebnim propisima u iznosu od 4.</w:t>
      </w:r>
      <w:r>
        <w:rPr>
          <w:sz w:val="24"/>
          <w:szCs w:val="24"/>
        </w:rPr>
        <w:t>72</w:t>
      </w:r>
      <w:r w:rsidR="00BF3E90">
        <w:rPr>
          <w:sz w:val="24"/>
          <w:szCs w:val="24"/>
        </w:rPr>
        <w:t>5</w:t>
      </w:r>
      <w:r w:rsidR="00CE6ED2" w:rsidRPr="00F44C94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="00F37931" w:rsidRPr="00F44C94">
        <w:rPr>
          <w:sz w:val="24"/>
          <w:szCs w:val="24"/>
        </w:rPr>
        <w:t xml:space="preserve"> eura, pomoći</w:t>
      </w:r>
      <w:r w:rsidR="00E27CC5">
        <w:rPr>
          <w:sz w:val="24"/>
          <w:szCs w:val="24"/>
        </w:rPr>
        <w:t xml:space="preserve"> od EU </w:t>
      </w:r>
      <w:r w:rsidR="00F37931" w:rsidRPr="00F44C94">
        <w:rPr>
          <w:sz w:val="24"/>
          <w:szCs w:val="24"/>
        </w:rPr>
        <w:t xml:space="preserve">u iznosu od </w:t>
      </w:r>
      <w:r w:rsidR="00E27CC5">
        <w:rPr>
          <w:sz w:val="24"/>
          <w:szCs w:val="24"/>
        </w:rPr>
        <w:t>174.976</w:t>
      </w:r>
      <w:r w:rsidR="00CE6ED2" w:rsidRPr="00F44C94">
        <w:rPr>
          <w:sz w:val="24"/>
          <w:szCs w:val="24"/>
        </w:rPr>
        <w:t xml:space="preserve"> </w:t>
      </w:r>
      <w:r w:rsidR="00F37931" w:rsidRPr="00F44C94">
        <w:rPr>
          <w:sz w:val="24"/>
          <w:szCs w:val="24"/>
        </w:rPr>
        <w:t>eura</w:t>
      </w:r>
      <w:r w:rsidR="00E27CC5">
        <w:rPr>
          <w:sz w:val="24"/>
          <w:szCs w:val="24"/>
        </w:rPr>
        <w:t xml:space="preserve"> i ostale pomoći 284.209 eura </w:t>
      </w:r>
      <w:r>
        <w:rPr>
          <w:sz w:val="24"/>
          <w:szCs w:val="24"/>
        </w:rPr>
        <w:t>,</w:t>
      </w:r>
      <w:r w:rsidR="00F37931" w:rsidRPr="00F44C94">
        <w:rPr>
          <w:sz w:val="24"/>
          <w:szCs w:val="24"/>
        </w:rPr>
        <w:t xml:space="preserve"> te prihode od prodaje nefinancijske imovine u iznosu od </w:t>
      </w:r>
      <w:r w:rsidR="00CE6ED2" w:rsidRPr="00F44C94">
        <w:rPr>
          <w:sz w:val="24"/>
          <w:szCs w:val="24"/>
        </w:rPr>
        <w:t>80.000</w:t>
      </w:r>
      <w:r w:rsidR="00F37931" w:rsidRPr="00F44C94">
        <w:rPr>
          <w:sz w:val="24"/>
          <w:szCs w:val="24"/>
        </w:rPr>
        <w:t xml:space="preserve"> eura.</w:t>
      </w:r>
      <w:r w:rsidR="00FF5775">
        <w:rPr>
          <w:sz w:val="24"/>
          <w:szCs w:val="24"/>
        </w:rPr>
        <w:t xml:space="preserve"> </w:t>
      </w:r>
    </w:p>
    <w:p w14:paraId="6ABD4C0B" w14:textId="5F34386F" w:rsidR="00D11A7E" w:rsidRDefault="00D11A7E" w:rsidP="00F37931">
      <w:pPr>
        <w:rPr>
          <w:sz w:val="24"/>
          <w:szCs w:val="24"/>
        </w:rPr>
      </w:pPr>
      <w:r w:rsidRPr="00D11A7E">
        <w:rPr>
          <w:noProof/>
        </w:rPr>
        <w:lastRenderedPageBreak/>
        <w:drawing>
          <wp:inline distT="0" distB="0" distL="0" distR="0" wp14:anchorId="3BED2D87" wp14:editId="0B9B0089">
            <wp:extent cx="6479540" cy="5570220"/>
            <wp:effectExtent l="0" t="0" r="0" b="0"/>
            <wp:docPr id="105356507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CF441" w14:textId="16706596" w:rsidR="002851C5" w:rsidRDefault="002851C5" w:rsidP="00F37931">
      <w:pPr>
        <w:rPr>
          <w:sz w:val="24"/>
          <w:szCs w:val="24"/>
        </w:rPr>
      </w:pPr>
    </w:p>
    <w:p w14:paraId="313F15AE" w14:textId="1FAFBCBB" w:rsidR="00210F11" w:rsidRDefault="00210F11" w:rsidP="00F37931">
      <w:pPr>
        <w:rPr>
          <w:sz w:val="24"/>
          <w:szCs w:val="24"/>
        </w:rPr>
      </w:pPr>
    </w:p>
    <w:p w14:paraId="5A2A44DC" w14:textId="2113EED5" w:rsidR="00F9477A" w:rsidRDefault="00F9477A" w:rsidP="00F37931">
      <w:pPr>
        <w:rPr>
          <w:sz w:val="24"/>
          <w:szCs w:val="24"/>
        </w:rPr>
      </w:pPr>
    </w:p>
    <w:p w14:paraId="16BF923E" w14:textId="77777777" w:rsidR="00DB24EB" w:rsidRDefault="00DB24EB" w:rsidP="00F37931">
      <w:pPr>
        <w:rPr>
          <w:sz w:val="24"/>
          <w:szCs w:val="24"/>
        </w:rPr>
      </w:pPr>
    </w:p>
    <w:p w14:paraId="6E847E95" w14:textId="0EBD9D65" w:rsidR="00DB24EB" w:rsidRPr="001D7796" w:rsidRDefault="00DB24EB" w:rsidP="00F37931">
      <w:pPr>
        <w:rPr>
          <w:b/>
          <w:bCs/>
          <w:sz w:val="24"/>
          <w:szCs w:val="24"/>
        </w:rPr>
      </w:pPr>
      <w:r w:rsidRPr="001D7796">
        <w:rPr>
          <w:b/>
          <w:bCs/>
          <w:sz w:val="24"/>
          <w:szCs w:val="24"/>
        </w:rPr>
        <w:t>PRIJENOS SREDS</w:t>
      </w:r>
      <w:r w:rsidR="009955E4">
        <w:rPr>
          <w:b/>
          <w:bCs/>
          <w:sz w:val="24"/>
          <w:szCs w:val="24"/>
        </w:rPr>
        <w:t>T</w:t>
      </w:r>
      <w:r w:rsidRPr="001D7796">
        <w:rPr>
          <w:b/>
          <w:bCs/>
          <w:sz w:val="24"/>
          <w:szCs w:val="24"/>
        </w:rPr>
        <w:t>AVA IZ PRETHODNE U SLJEDEĆU GODINU</w:t>
      </w:r>
    </w:p>
    <w:p w14:paraId="53F8EBFE" w14:textId="1B4BE550" w:rsidR="00DB24EB" w:rsidRPr="00F44C94" w:rsidRDefault="00DB24EB" w:rsidP="00DB24EB">
      <w:pPr>
        <w:rPr>
          <w:sz w:val="24"/>
          <w:szCs w:val="24"/>
        </w:rPr>
      </w:pPr>
      <w:r w:rsidRPr="00F44C94">
        <w:rPr>
          <w:sz w:val="24"/>
          <w:szCs w:val="24"/>
        </w:rPr>
        <w:t>Javna ustanova Nacionalni park Brijuni planira prijenose sredstva iz 202</w:t>
      </w:r>
      <w:r w:rsidR="00C6581D">
        <w:rPr>
          <w:sz w:val="24"/>
          <w:szCs w:val="24"/>
        </w:rPr>
        <w:t>4</w:t>
      </w:r>
      <w:r w:rsidRPr="00F44C94">
        <w:rPr>
          <w:sz w:val="24"/>
          <w:szCs w:val="24"/>
        </w:rPr>
        <w:t>. godine (donos)u ukupnom iznosu od 5.0</w:t>
      </w:r>
      <w:r w:rsidR="00C6581D">
        <w:rPr>
          <w:sz w:val="24"/>
          <w:szCs w:val="24"/>
        </w:rPr>
        <w:t>23</w:t>
      </w:r>
      <w:r w:rsidRPr="00F44C94">
        <w:rPr>
          <w:sz w:val="24"/>
          <w:szCs w:val="24"/>
        </w:rPr>
        <w:t>.</w:t>
      </w:r>
      <w:r w:rsidR="00C6581D">
        <w:rPr>
          <w:sz w:val="24"/>
          <w:szCs w:val="24"/>
        </w:rPr>
        <w:t>208</w:t>
      </w:r>
      <w:r w:rsidRPr="00F44C94">
        <w:rPr>
          <w:sz w:val="24"/>
          <w:szCs w:val="24"/>
        </w:rPr>
        <w:t xml:space="preserve"> eura na izvorima vlastiti prihodi u iznosu od 3.</w:t>
      </w:r>
      <w:r w:rsidR="00C6581D">
        <w:rPr>
          <w:sz w:val="24"/>
          <w:szCs w:val="24"/>
        </w:rPr>
        <w:t>262.434</w:t>
      </w:r>
      <w:r w:rsidRPr="00F44C94">
        <w:rPr>
          <w:sz w:val="24"/>
          <w:szCs w:val="24"/>
        </w:rPr>
        <w:t xml:space="preserve"> eura, ostali prihodi za posebne namjene 1.</w:t>
      </w:r>
      <w:r w:rsidR="00C6581D">
        <w:rPr>
          <w:sz w:val="24"/>
          <w:szCs w:val="24"/>
        </w:rPr>
        <w:t>75</w:t>
      </w:r>
      <w:r w:rsidRPr="00F44C94">
        <w:rPr>
          <w:sz w:val="24"/>
          <w:szCs w:val="24"/>
        </w:rPr>
        <w:t>8.98</w:t>
      </w:r>
      <w:r w:rsidR="00C6581D">
        <w:rPr>
          <w:sz w:val="24"/>
          <w:szCs w:val="24"/>
        </w:rPr>
        <w:t>7</w:t>
      </w:r>
      <w:r w:rsidRPr="00F44C94">
        <w:rPr>
          <w:sz w:val="24"/>
          <w:szCs w:val="24"/>
        </w:rPr>
        <w:t xml:space="preserve"> eura, te donacije </w:t>
      </w:r>
      <w:r w:rsidR="00C6581D">
        <w:rPr>
          <w:sz w:val="24"/>
          <w:szCs w:val="24"/>
        </w:rPr>
        <w:t>1</w:t>
      </w:r>
      <w:r w:rsidRPr="00F44C94">
        <w:rPr>
          <w:sz w:val="24"/>
          <w:szCs w:val="24"/>
        </w:rPr>
        <w:t>.</w:t>
      </w:r>
      <w:r w:rsidR="00C6581D">
        <w:rPr>
          <w:sz w:val="24"/>
          <w:szCs w:val="24"/>
        </w:rPr>
        <w:t>787</w:t>
      </w:r>
      <w:r w:rsidRPr="00F44C94">
        <w:rPr>
          <w:sz w:val="24"/>
          <w:szCs w:val="24"/>
        </w:rPr>
        <w:t xml:space="preserve"> eura, kao i odnos u sljedeću godinu u ukupnom iznosu 5.0</w:t>
      </w:r>
      <w:r w:rsidR="00C6581D">
        <w:rPr>
          <w:sz w:val="24"/>
          <w:szCs w:val="24"/>
        </w:rPr>
        <w:t>23</w:t>
      </w:r>
      <w:r w:rsidRPr="00F44C94">
        <w:rPr>
          <w:sz w:val="24"/>
          <w:szCs w:val="24"/>
        </w:rPr>
        <w:t>.</w:t>
      </w:r>
      <w:r w:rsidR="00C6581D">
        <w:rPr>
          <w:sz w:val="24"/>
          <w:szCs w:val="24"/>
        </w:rPr>
        <w:t>408</w:t>
      </w:r>
      <w:r w:rsidRPr="00F44C94">
        <w:rPr>
          <w:sz w:val="24"/>
          <w:szCs w:val="24"/>
        </w:rPr>
        <w:t xml:space="preserve"> eura, izvor vlastiti prihodi 3.</w:t>
      </w:r>
      <w:r w:rsidR="00C6581D">
        <w:rPr>
          <w:sz w:val="24"/>
          <w:szCs w:val="24"/>
        </w:rPr>
        <w:t>262.634</w:t>
      </w:r>
      <w:r w:rsidRPr="00F44C94">
        <w:rPr>
          <w:sz w:val="24"/>
          <w:szCs w:val="24"/>
        </w:rPr>
        <w:t xml:space="preserve"> eura, ostali prihodi za posebne namjene </w:t>
      </w:r>
      <w:r w:rsidR="00C6581D">
        <w:rPr>
          <w:sz w:val="24"/>
          <w:szCs w:val="24"/>
        </w:rPr>
        <w:t>1.758.987</w:t>
      </w:r>
      <w:r w:rsidRPr="00F44C94">
        <w:rPr>
          <w:sz w:val="24"/>
          <w:szCs w:val="24"/>
        </w:rPr>
        <w:t xml:space="preserve"> eura, te donacije </w:t>
      </w:r>
      <w:r w:rsidR="00C6581D">
        <w:rPr>
          <w:sz w:val="24"/>
          <w:szCs w:val="24"/>
        </w:rPr>
        <w:t>1</w:t>
      </w:r>
      <w:r w:rsidRPr="00F44C94">
        <w:rPr>
          <w:sz w:val="24"/>
          <w:szCs w:val="24"/>
        </w:rPr>
        <w:t>.</w:t>
      </w:r>
      <w:r w:rsidR="00C6581D">
        <w:rPr>
          <w:sz w:val="24"/>
          <w:szCs w:val="24"/>
        </w:rPr>
        <w:t>787</w:t>
      </w:r>
      <w:r w:rsidRPr="00F44C94">
        <w:rPr>
          <w:sz w:val="24"/>
          <w:szCs w:val="24"/>
        </w:rPr>
        <w:t xml:space="preserve"> eura.</w:t>
      </w:r>
    </w:p>
    <w:p w14:paraId="1D8EBA1F" w14:textId="49A8FBB0" w:rsidR="00F37931" w:rsidRDefault="00DB24EB" w:rsidP="00F37931">
      <w:pPr>
        <w:rPr>
          <w:sz w:val="24"/>
          <w:szCs w:val="24"/>
        </w:rPr>
      </w:pPr>
      <w:r>
        <w:rPr>
          <w:sz w:val="24"/>
          <w:szCs w:val="24"/>
        </w:rPr>
        <w:t xml:space="preserve">Ustanova planira prijenos sredstava u sljedeću godinu </w:t>
      </w:r>
      <w:r w:rsidR="00C6581D">
        <w:rPr>
          <w:sz w:val="24"/>
          <w:szCs w:val="24"/>
        </w:rPr>
        <w:t>za financiranje poslovanja u razdoblju od siječnja do lipnja kada ne ostvaruje značajne prihode, kako bi osigurali redovno poslovanje Ustanove.</w:t>
      </w:r>
      <w:r>
        <w:rPr>
          <w:sz w:val="24"/>
          <w:szCs w:val="24"/>
        </w:rPr>
        <w:t xml:space="preserve"> </w:t>
      </w:r>
      <w:r w:rsidR="00C6581D">
        <w:rPr>
          <w:sz w:val="24"/>
          <w:szCs w:val="24"/>
        </w:rPr>
        <w:t xml:space="preserve">Naime, </w:t>
      </w:r>
      <w:r>
        <w:rPr>
          <w:sz w:val="24"/>
          <w:szCs w:val="24"/>
        </w:rPr>
        <w:t>Ustanova većinu prihoda ostvaruje obavljanjem djelatnosti koja je sezonskog karaktera, u razdoblju od lipnja do listopada</w:t>
      </w:r>
      <w:r w:rsidR="00C6581D">
        <w:rPr>
          <w:sz w:val="24"/>
          <w:szCs w:val="24"/>
        </w:rPr>
        <w:t xml:space="preserve"> te je s</w:t>
      </w:r>
      <w:r>
        <w:rPr>
          <w:sz w:val="24"/>
          <w:szCs w:val="24"/>
        </w:rPr>
        <w:t xml:space="preserve">toga </w:t>
      </w:r>
      <w:r w:rsidR="00C6581D">
        <w:rPr>
          <w:sz w:val="24"/>
          <w:szCs w:val="24"/>
        </w:rPr>
        <w:t>p</w:t>
      </w:r>
      <w:r>
        <w:rPr>
          <w:sz w:val="24"/>
          <w:szCs w:val="24"/>
        </w:rPr>
        <w:t>rijenos sredstava</w:t>
      </w:r>
      <w:r w:rsidR="00C6581D">
        <w:rPr>
          <w:sz w:val="24"/>
          <w:szCs w:val="24"/>
        </w:rPr>
        <w:t xml:space="preserve"> u sljedeću godinu nužan za obavljanje redovnog poslovanja</w:t>
      </w:r>
      <w:r w:rsidR="002D574E">
        <w:rPr>
          <w:sz w:val="24"/>
          <w:szCs w:val="24"/>
        </w:rPr>
        <w:t>.</w:t>
      </w:r>
    </w:p>
    <w:p w14:paraId="1E49ED93" w14:textId="77777777" w:rsidR="00D824C3" w:rsidRDefault="00D824C3" w:rsidP="00F37931">
      <w:pPr>
        <w:rPr>
          <w:sz w:val="24"/>
          <w:szCs w:val="24"/>
        </w:rPr>
      </w:pPr>
    </w:p>
    <w:p w14:paraId="522F1094" w14:textId="77777777" w:rsidR="00D824C3" w:rsidRDefault="00D824C3" w:rsidP="00F37931">
      <w:pPr>
        <w:rPr>
          <w:sz w:val="24"/>
          <w:szCs w:val="24"/>
        </w:rPr>
      </w:pPr>
    </w:p>
    <w:p w14:paraId="60D8F966" w14:textId="77777777" w:rsidR="00D824C3" w:rsidRPr="00F44C94" w:rsidRDefault="00D824C3" w:rsidP="00F37931">
      <w:pPr>
        <w:rPr>
          <w:sz w:val="24"/>
          <w:szCs w:val="24"/>
        </w:rPr>
      </w:pPr>
    </w:p>
    <w:p w14:paraId="6CF904C8" w14:textId="69648CFA" w:rsidR="00561C16" w:rsidRPr="001D7796" w:rsidRDefault="00A3425D">
      <w:pPr>
        <w:jc w:val="left"/>
        <w:rPr>
          <w:b/>
          <w:bCs/>
          <w:sz w:val="24"/>
          <w:szCs w:val="24"/>
        </w:rPr>
      </w:pPr>
      <w:r w:rsidRPr="001D7796">
        <w:rPr>
          <w:b/>
          <w:bCs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4103"/>
      </w:tblGrid>
      <w:tr w:rsidR="00F10E12" w14:paraId="4A18353D" w14:textId="77777777" w:rsidTr="00BD627C">
        <w:tc>
          <w:tcPr>
            <w:tcW w:w="2547" w:type="dxa"/>
          </w:tcPr>
          <w:p w14:paraId="34EB19DD" w14:textId="77777777" w:rsidR="00F10E12" w:rsidRDefault="00F10E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BFB24" w14:textId="799163B3" w:rsidR="00F10E12" w:rsidRDefault="00F10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31.12.202</w:t>
            </w:r>
            <w:r w:rsidR="002A06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14:paraId="0FEE7557" w14:textId="08A9E4C6" w:rsidR="00F10E12" w:rsidRDefault="00F10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30.06.202</w:t>
            </w:r>
            <w:r w:rsidR="002A06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 w:rsidR="00F10E12" w14:paraId="16162B4E" w14:textId="77777777" w:rsidTr="00BD627C">
        <w:tc>
          <w:tcPr>
            <w:tcW w:w="2547" w:type="dxa"/>
          </w:tcPr>
          <w:p w14:paraId="1DBF4C90" w14:textId="456E634F" w:rsidR="00F10E12" w:rsidRDefault="00F10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4EE8FD43" w14:textId="244FAC61" w:rsidR="00F10E12" w:rsidRDefault="00DF74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3223">
              <w:rPr>
                <w:sz w:val="24"/>
                <w:szCs w:val="24"/>
              </w:rPr>
              <w:t>419.867</w:t>
            </w:r>
          </w:p>
        </w:tc>
        <w:tc>
          <w:tcPr>
            <w:tcW w:w="4103" w:type="dxa"/>
          </w:tcPr>
          <w:p w14:paraId="5B48E215" w14:textId="5FCD27CD" w:rsidR="00F10E12" w:rsidRDefault="00DF74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3223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>.</w:t>
            </w:r>
            <w:r w:rsidR="00FA3223">
              <w:rPr>
                <w:sz w:val="24"/>
                <w:szCs w:val="24"/>
              </w:rPr>
              <w:t>650</w:t>
            </w:r>
          </w:p>
        </w:tc>
      </w:tr>
      <w:tr w:rsidR="00F10E12" w14:paraId="3ECFE751" w14:textId="77777777" w:rsidTr="00BD627C">
        <w:tc>
          <w:tcPr>
            <w:tcW w:w="2547" w:type="dxa"/>
          </w:tcPr>
          <w:p w14:paraId="61297B5B" w14:textId="52C5DE2C" w:rsidR="00F10E12" w:rsidRDefault="00F10E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F6E46BA" w14:textId="26F395F7" w:rsidR="00F10E12" w:rsidRDefault="00FA3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26.201</w:t>
            </w:r>
          </w:p>
        </w:tc>
        <w:tc>
          <w:tcPr>
            <w:tcW w:w="4103" w:type="dxa"/>
          </w:tcPr>
          <w:p w14:paraId="149BF9EE" w14:textId="1BA8AB5B" w:rsidR="00F10E12" w:rsidRDefault="00DF74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FA3223">
              <w:rPr>
                <w:sz w:val="24"/>
                <w:szCs w:val="24"/>
              </w:rPr>
              <w:t>751</w:t>
            </w:r>
          </w:p>
        </w:tc>
      </w:tr>
    </w:tbl>
    <w:p w14:paraId="71FF3E82" w14:textId="77777777" w:rsidR="009F5FB6" w:rsidRDefault="009F5FB6">
      <w:pPr>
        <w:jc w:val="left"/>
        <w:rPr>
          <w:sz w:val="24"/>
          <w:szCs w:val="24"/>
        </w:rPr>
      </w:pPr>
    </w:p>
    <w:p w14:paraId="7A7D1F89" w14:textId="77777777" w:rsidR="001D7796" w:rsidRDefault="001D7796">
      <w:pPr>
        <w:jc w:val="left"/>
        <w:rPr>
          <w:sz w:val="24"/>
          <w:szCs w:val="24"/>
        </w:rPr>
      </w:pPr>
    </w:p>
    <w:p w14:paraId="1CC42D34" w14:textId="77777777" w:rsidR="001D7796" w:rsidRDefault="001D7796">
      <w:pPr>
        <w:jc w:val="left"/>
        <w:rPr>
          <w:sz w:val="24"/>
          <w:szCs w:val="24"/>
        </w:rPr>
      </w:pPr>
    </w:p>
    <w:p w14:paraId="7EE4F040" w14:textId="77777777" w:rsidR="001D7796" w:rsidRDefault="001D7796">
      <w:pPr>
        <w:jc w:val="left"/>
        <w:rPr>
          <w:sz w:val="24"/>
          <w:szCs w:val="24"/>
        </w:rPr>
      </w:pPr>
    </w:p>
    <w:p w14:paraId="114340E5" w14:textId="77777777" w:rsidR="00A703F8" w:rsidRDefault="00A703F8">
      <w:pPr>
        <w:jc w:val="left"/>
        <w:rPr>
          <w:sz w:val="24"/>
          <w:szCs w:val="24"/>
        </w:rPr>
      </w:pPr>
    </w:p>
    <w:p w14:paraId="683C78AC" w14:textId="77777777" w:rsidR="00A703F8" w:rsidRDefault="00A703F8">
      <w:pPr>
        <w:jc w:val="left"/>
        <w:rPr>
          <w:sz w:val="24"/>
          <w:szCs w:val="24"/>
        </w:rPr>
      </w:pPr>
    </w:p>
    <w:p w14:paraId="3BD06D56" w14:textId="77777777" w:rsidR="00A703F8" w:rsidRDefault="00A703F8">
      <w:pPr>
        <w:jc w:val="left"/>
        <w:rPr>
          <w:sz w:val="24"/>
          <w:szCs w:val="24"/>
        </w:rPr>
      </w:pPr>
    </w:p>
    <w:p w14:paraId="6FCFB2B6" w14:textId="77777777" w:rsidR="00A703F8" w:rsidRDefault="00A703F8">
      <w:pPr>
        <w:jc w:val="left"/>
        <w:rPr>
          <w:sz w:val="24"/>
          <w:szCs w:val="24"/>
        </w:rPr>
      </w:pPr>
    </w:p>
    <w:p w14:paraId="60AF9624" w14:textId="77777777" w:rsidR="00A703F8" w:rsidRDefault="00A703F8">
      <w:pPr>
        <w:jc w:val="left"/>
        <w:rPr>
          <w:sz w:val="24"/>
          <w:szCs w:val="24"/>
        </w:rPr>
      </w:pPr>
    </w:p>
    <w:p w14:paraId="1B7FB678" w14:textId="77777777" w:rsidR="00A703F8" w:rsidRDefault="00A703F8">
      <w:pPr>
        <w:jc w:val="left"/>
        <w:rPr>
          <w:sz w:val="24"/>
          <w:szCs w:val="24"/>
        </w:rPr>
      </w:pPr>
    </w:p>
    <w:p w14:paraId="2ECD11F6" w14:textId="77777777" w:rsidR="00A703F8" w:rsidRDefault="00A703F8">
      <w:pPr>
        <w:jc w:val="left"/>
        <w:rPr>
          <w:sz w:val="24"/>
          <w:szCs w:val="24"/>
        </w:rPr>
      </w:pPr>
    </w:p>
    <w:p w14:paraId="2ECF8E98" w14:textId="77777777" w:rsidR="00A703F8" w:rsidRDefault="00A703F8">
      <w:pPr>
        <w:jc w:val="left"/>
        <w:rPr>
          <w:sz w:val="24"/>
          <w:szCs w:val="24"/>
        </w:rPr>
      </w:pPr>
    </w:p>
    <w:p w14:paraId="2DAAC388" w14:textId="77777777" w:rsidR="00A703F8" w:rsidRDefault="00A703F8">
      <w:pPr>
        <w:jc w:val="left"/>
        <w:rPr>
          <w:sz w:val="24"/>
          <w:szCs w:val="24"/>
        </w:rPr>
      </w:pPr>
    </w:p>
    <w:p w14:paraId="4BB33210" w14:textId="77777777" w:rsidR="00A703F8" w:rsidRDefault="00A703F8">
      <w:pPr>
        <w:jc w:val="left"/>
        <w:rPr>
          <w:sz w:val="24"/>
          <w:szCs w:val="24"/>
        </w:rPr>
      </w:pPr>
    </w:p>
    <w:p w14:paraId="3D74F407" w14:textId="77777777" w:rsidR="00A703F8" w:rsidRDefault="00A703F8">
      <w:pPr>
        <w:jc w:val="left"/>
        <w:rPr>
          <w:sz w:val="24"/>
          <w:szCs w:val="24"/>
        </w:rPr>
      </w:pPr>
    </w:p>
    <w:p w14:paraId="25B95277" w14:textId="77777777" w:rsidR="00A703F8" w:rsidRDefault="00A703F8">
      <w:pPr>
        <w:jc w:val="left"/>
        <w:rPr>
          <w:sz w:val="24"/>
          <w:szCs w:val="24"/>
        </w:rPr>
      </w:pPr>
    </w:p>
    <w:p w14:paraId="1B9D39E0" w14:textId="77777777" w:rsidR="00A703F8" w:rsidRDefault="00A703F8">
      <w:pPr>
        <w:jc w:val="left"/>
        <w:rPr>
          <w:sz w:val="24"/>
          <w:szCs w:val="24"/>
        </w:rPr>
      </w:pPr>
    </w:p>
    <w:p w14:paraId="25A00392" w14:textId="77777777" w:rsidR="00A703F8" w:rsidRDefault="00A703F8">
      <w:pPr>
        <w:jc w:val="left"/>
        <w:rPr>
          <w:sz w:val="24"/>
          <w:szCs w:val="24"/>
        </w:rPr>
      </w:pPr>
    </w:p>
    <w:p w14:paraId="058F9574" w14:textId="77777777" w:rsidR="00A703F8" w:rsidRDefault="00A703F8">
      <w:pPr>
        <w:jc w:val="left"/>
        <w:rPr>
          <w:sz w:val="24"/>
          <w:szCs w:val="24"/>
        </w:rPr>
      </w:pPr>
    </w:p>
    <w:p w14:paraId="7499EC54" w14:textId="77777777" w:rsidR="00A703F8" w:rsidRDefault="00A703F8">
      <w:pPr>
        <w:jc w:val="left"/>
        <w:rPr>
          <w:sz w:val="24"/>
          <w:szCs w:val="24"/>
        </w:rPr>
      </w:pPr>
    </w:p>
    <w:p w14:paraId="01DFC4D7" w14:textId="77777777" w:rsidR="00A703F8" w:rsidRDefault="00A703F8">
      <w:pPr>
        <w:jc w:val="left"/>
        <w:rPr>
          <w:sz w:val="24"/>
          <w:szCs w:val="24"/>
        </w:rPr>
      </w:pPr>
    </w:p>
    <w:p w14:paraId="0BB32037" w14:textId="77777777" w:rsidR="00A703F8" w:rsidRDefault="00A703F8">
      <w:pPr>
        <w:jc w:val="left"/>
        <w:rPr>
          <w:sz w:val="24"/>
          <w:szCs w:val="24"/>
        </w:rPr>
      </w:pPr>
    </w:p>
    <w:p w14:paraId="5BF1CB9E" w14:textId="77777777" w:rsidR="00A703F8" w:rsidRDefault="00A703F8">
      <w:pPr>
        <w:jc w:val="left"/>
        <w:rPr>
          <w:sz w:val="24"/>
          <w:szCs w:val="24"/>
        </w:rPr>
      </w:pPr>
    </w:p>
    <w:p w14:paraId="0D02597D" w14:textId="77777777" w:rsidR="00A703F8" w:rsidRDefault="00A703F8">
      <w:pPr>
        <w:jc w:val="left"/>
        <w:rPr>
          <w:sz w:val="24"/>
          <w:szCs w:val="24"/>
        </w:rPr>
      </w:pPr>
    </w:p>
    <w:p w14:paraId="7BBF5302" w14:textId="77777777" w:rsidR="00A703F8" w:rsidRDefault="00A703F8">
      <w:pPr>
        <w:jc w:val="left"/>
        <w:rPr>
          <w:sz w:val="24"/>
          <w:szCs w:val="24"/>
        </w:rPr>
      </w:pPr>
    </w:p>
    <w:p w14:paraId="4075B011" w14:textId="77777777" w:rsidR="00A703F8" w:rsidRDefault="00A703F8">
      <w:pPr>
        <w:jc w:val="left"/>
        <w:rPr>
          <w:sz w:val="24"/>
          <w:szCs w:val="24"/>
        </w:rPr>
      </w:pPr>
    </w:p>
    <w:p w14:paraId="09B31706" w14:textId="77777777" w:rsidR="00A703F8" w:rsidRDefault="00A703F8">
      <w:pPr>
        <w:jc w:val="left"/>
        <w:rPr>
          <w:sz w:val="24"/>
          <w:szCs w:val="24"/>
        </w:rPr>
      </w:pPr>
    </w:p>
    <w:p w14:paraId="721FA5CE" w14:textId="77777777" w:rsidR="00A703F8" w:rsidRDefault="00A703F8">
      <w:pPr>
        <w:jc w:val="left"/>
        <w:rPr>
          <w:sz w:val="24"/>
          <w:szCs w:val="24"/>
        </w:rPr>
      </w:pPr>
    </w:p>
    <w:p w14:paraId="66EE8F72" w14:textId="77777777" w:rsidR="001D7796" w:rsidRDefault="001D7796">
      <w:pPr>
        <w:jc w:val="left"/>
        <w:rPr>
          <w:sz w:val="24"/>
          <w:szCs w:val="24"/>
        </w:rPr>
      </w:pPr>
    </w:p>
    <w:p w14:paraId="1FC5E0DD" w14:textId="77777777" w:rsidR="001D7796" w:rsidRDefault="001D7796">
      <w:pPr>
        <w:jc w:val="left"/>
        <w:rPr>
          <w:sz w:val="24"/>
          <w:szCs w:val="24"/>
        </w:rPr>
      </w:pPr>
    </w:p>
    <w:p w14:paraId="3E17EECA" w14:textId="77777777" w:rsidR="00A703F8" w:rsidRPr="00A64EE3" w:rsidRDefault="00A703F8" w:rsidP="00A703F8">
      <w:pPr>
        <w:pStyle w:val="Naslov4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lastRenderedPageBreak/>
        <w:t>A779000 ADMINISTRACIJA I UPRAVLJANJE NACIONALNIH PARKOVA I PARKOVA PRI</w:t>
      </w:r>
      <w:r>
        <w:rPr>
          <w:rFonts w:ascii="TyponineSans Reg" w:hAnsi="TyponineSans Reg"/>
        </w:rPr>
        <w:t>R</w:t>
      </w:r>
      <w:r w:rsidRPr="00A64EE3">
        <w:rPr>
          <w:rFonts w:ascii="TyponineSans Reg" w:hAnsi="TyponineSans Reg"/>
        </w:rPr>
        <w:t>O</w:t>
      </w:r>
      <w:r>
        <w:rPr>
          <w:rFonts w:ascii="TyponineSans Reg" w:hAnsi="TyponineSans Reg"/>
        </w:rPr>
        <w:t>D</w:t>
      </w:r>
      <w:r w:rsidRPr="00A64EE3">
        <w:rPr>
          <w:rFonts w:ascii="TyponineSans Reg" w:hAnsi="TyponineSans Reg"/>
        </w:rPr>
        <w:t>E</w:t>
      </w:r>
    </w:p>
    <w:p w14:paraId="37308BEE" w14:textId="77777777" w:rsidR="00A703F8" w:rsidRPr="00A64EE3" w:rsidRDefault="00A703F8" w:rsidP="00A703F8">
      <w:pPr>
        <w:jc w:val="left"/>
        <w:rPr>
          <w:rFonts w:ascii="TyponineSans Reg" w:hAnsi="TyponineSans Reg"/>
        </w:rPr>
      </w:pPr>
    </w:p>
    <w:p w14:paraId="5C750D6A" w14:textId="77777777" w:rsidR="00A703F8" w:rsidRPr="00133D75" w:rsidRDefault="00A703F8" w:rsidP="00A703F8">
      <w:pPr>
        <w:pStyle w:val="Naslov8"/>
        <w:jc w:val="left"/>
        <w:rPr>
          <w:sz w:val="24"/>
          <w:szCs w:val="24"/>
        </w:rPr>
      </w:pPr>
      <w:r w:rsidRPr="00133D75">
        <w:rPr>
          <w:sz w:val="24"/>
          <w:szCs w:val="24"/>
        </w:rPr>
        <w:t>Zakonske i druge pravne osnove:</w:t>
      </w:r>
    </w:p>
    <w:p w14:paraId="11908130" w14:textId="27222DA3" w:rsidR="00A703F8" w:rsidRPr="00133D75" w:rsidRDefault="00A703F8" w:rsidP="00A703F8">
      <w:pPr>
        <w:pStyle w:val="Naslov8"/>
        <w:ind w:left="360"/>
        <w:jc w:val="left"/>
        <w:rPr>
          <w:b w:val="0"/>
          <w:sz w:val="24"/>
          <w:szCs w:val="24"/>
          <w:lang w:val="hr-HR"/>
        </w:rPr>
      </w:pPr>
      <w:r w:rsidRPr="00133D75">
        <w:rPr>
          <w:b w:val="0"/>
          <w:sz w:val="24"/>
          <w:szCs w:val="24"/>
          <w:lang w:val="hr-HR"/>
        </w:rPr>
        <w:t>Zakon o zaštiti prirode (NN br. 80/13, 15/18, 14/19</w:t>
      </w:r>
      <w:r w:rsidR="00317D58" w:rsidRPr="00133D75">
        <w:rPr>
          <w:b w:val="0"/>
          <w:sz w:val="24"/>
          <w:szCs w:val="24"/>
          <w:lang w:val="hr-HR"/>
        </w:rPr>
        <w:t xml:space="preserve">, </w:t>
      </w:r>
      <w:r w:rsidRPr="00133D75">
        <w:rPr>
          <w:b w:val="0"/>
          <w:sz w:val="24"/>
          <w:szCs w:val="24"/>
          <w:lang w:val="hr-HR"/>
        </w:rPr>
        <w:t>127/19</w:t>
      </w:r>
      <w:r w:rsidR="00317D58" w:rsidRPr="00133D75">
        <w:rPr>
          <w:b w:val="0"/>
          <w:sz w:val="24"/>
          <w:szCs w:val="24"/>
          <w:lang w:val="hr-HR"/>
        </w:rPr>
        <w:t xml:space="preserve"> i 155/23</w:t>
      </w:r>
      <w:r w:rsidRPr="00133D75">
        <w:rPr>
          <w:b w:val="0"/>
          <w:sz w:val="24"/>
          <w:szCs w:val="24"/>
          <w:lang w:val="hr-HR"/>
        </w:rPr>
        <w:t>)</w:t>
      </w:r>
    </w:p>
    <w:p w14:paraId="6FB8D491" w14:textId="6B150B15" w:rsidR="00A703F8" w:rsidRPr="00133D75" w:rsidRDefault="00133D75" w:rsidP="00133D75">
      <w:pPr>
        <w:pStyle w:val="Odlomakpopisa"/>
        <w:numPr>
          <w:ilvl w:val="0"/>
          <w:numId w:val="6"/>
        </w:numPr>
        <w:ind w:left="-142" w:firstLine="0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     </w:t>
      </w:r>
      <w:r w:rsidR="00A703F8" w:rsidRPr="00133D75">
        <w:rPr>
          <w:sz w:val="24"/>
          <w:szCs w:val="24"/>
          <w:lang w:val="hr-HR"/>
        </w:rPr>
        <w:t>Zakon o proračunu (NN br.144/21)</w:t>
      </w:r>
    </w:p>
    <w:p w14:paraId="20BFBF7B" w14:textId="72FAF4B8" w:rsidR="00A703F8" w:rsidRPr="00133D75" w:rsidRDefault="00A703F8" w:rsidP="00A703F8">
      <w:pPr>
        <w:pStyle w:val="Naslov8"/>
        <w:ind w:left="360"/>
        <w:rPr>
          <w:bCs/>
          <w:sz w:val="24"/>
          <w:szCs w:val="24"/>
          <w:lang w:val="hr-HR"/>
        </w:rPr>
      </w:pPr>
      <w:r w:rsidRPr="00133D75">
        <w:rPr>
          <w:b w:val="0"/>
          <w:sz w:val="24"/>
          <w:szCs w:val="24"/>
          <w:lang w:val="hr-HR"/>
        </w:rPr>
        <w:t xml:space="preserve">Pravilnik o proračunskom računovodstvu i računskom planu (NN br. </w:t>
      </w:r>
      <w:r w:rsidRPr="00133D75">
        <w:rPr>
          <w:b w:val="0"/>
          <w:color w:val="000000"/>
          <w:sz w:val="24"/>
          <w:szCs w:val="24"/>
          <w:shd w:val="clear" w:color="auto" w:fill="FFFFFF"/>
        </w:rPr>
        <w:t>124/14, 115/15, 87/16</w:t>
      </w:r>
      <w:r w:rsidR="00317D58" w:rsidRPr="00133D75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133D75">
        <w:rPr>
          <w:rStyle w:val="Naglaeno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3/18</w:t>
      </w:r>
      <w:r w:rsidR="00317D58" w:rsidRPr="00133D75">
        <w:rPr>
          <w:rStyle w:val="Naglaeno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126/19, 144/21</w:t>
      </w:r>
      <w:r w:rsidRPr="00133D75">
        <w:rPr>
          <w:bCs/>
          <w:sz w:val="24"/>
          <w:szCs w:val="24"/>
          <w:lang w:val="hr-HR"/>
        </w:rPr>
        <w:t>)</w:t>
      </w:r>
    </w:p>
    <w:p w14:paraId="2E6A6BA0" w14:textId="35E72B7B" w:rsidR="00133D75" w:rsidRPr="00133D75" w:rsidRDefault="00133D75" w:rsidP="00133D75">
      <w:pPr>
        <w:pStyle w:val="Odlomakpopisa"/>
        <w:numPr>
          <w:ilvl w:val="0"/>
          <w:numId w:val="6"/>
        </w:numPr>
        <w:ind w:left="-142" w:firstLine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Pr="00133D75">
        <w:rPr>
          <w:sz w:val="24"/>
          <w:szCs w:val="24"/>
          <w:lang w:val="hr-HR"/>
        </w:rPr>
        <w:t>Pravilnik o planiranju u sustavu proračuna NN 1/24</w:t>
      </w:r>
    </w:p>
    <w:p w14:paraId="77218E73" w14:textId="77777777" w:rsidR="00A703F8" w:rsidRPr="00133D75" w:rsidRDefault="00A703F8" w:rsidP="00A703F8">
      <w:pPr>
        <w:pStyle w:val="Naslov8"/>
        <w:ind w:left="284"/>
        <w:rPr>
          <w:b w:val="0"/>
          <w:color w:val="000000"/>
          <w:sz w:val="24"/>
          <w:szCs w:val="24"/>
        </w:rPr>
      </w:pPr>
      <w:r w:rsidRPr="00133D75">
        <w:rPr>
          <w:b w:val="0"/>
          <w:sz w:val="24"/>
          <w:szCs w:val="24"/>
        </w:rPr>
        <w:t xml:space="preserve">Zakon o zaštiti i očuvanju kulturnih dobara, (NN </w:t>
      </w:r>
      <w:r w:rsidRPr="00133D75">
        <w:rPr>
          <w:b w:val="0"/>
          <w:color w:val="000000"/>
          <w:sz w:val="24"/>
          <w:szCs w:val="24"/>
        </w:rPr>
        <w:t>69/99, 151/03, 157/03, 100/04, 87/09, 88/10, 61/11, 25/12, 136/12, 157/13, 152/14, 44/17, 90/18, 32/20, 62/20)</w:t>
      </w:r>
    </w:p>
    <w:p w14:paraId="5D62B787" w14:textId="77777777" w:rsidR="00A703F8" w:rsidRPr="00133D75" w:rsidRDefault="00A703F8" w:rsidP="00A703F8">
      <w:pPr>
        <w:rPr>
          <w:sz w:val="24"/>
          <w:szCs w:val="24"/>
        </w:rPr>
      </w:pPr>
    </w:p>
    <w:p w14:paraId="2F27A9A9" w14:textId="77777777" w:rsidR="00A703F8" w:rsidRPr="00133D75" w:rsidRDefault="00A703F8" w:rsidP="00A703F8">
      <w:pPr>
        <w:pStyle w:val="Naslov8"/>
        <w:jc w:val="left"/>
        <w:rPr>
          <w:sz w:val="24"/>
          <w:szCs w:val="24"/>
        </w:rPr>
      </w:pPr>
      <w:r w:rsidRPr="00133D75">
        <w:rPr>
          <w:sz w:val="24"/>
          <w:szCs w:val="24"/>
        </w:rPr>
        <w:t>Opis aktivnosti:</w:t>
      </w:r>
    </w:p>
    <w:p w14:paraId="1FA4764A" w14:textId="77777777" w:rsidR="00A703F8" w:rsidRPr="00133D75" w:rsidRDefault="00A703F8" w:rsidP="00A703F8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133D75">
        <w:rPr>
          <w:b/>
          <w:sz w:val="24"/>
          <w:szCs w:val="24"/>
          <w:lang w:val="hr-HR"/>
        </w:rPr>
        <w:t>Zaštita i očuvanje prirodnih vrijednosti</w:t>
      </w:r>
      <w:r w:rsidRPr="00133D75">
        <w:rPr>
          <w:sz w:val="24"/>
          <w:szCs w:val="24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 U okviru ove aktivnosti provode se i mjere za očuvanje povoljnog stanja vrsta šišmiša te njihovih staništa. Ustanova provodi i aktivnosti praćenja stanja okoliša sustavnim prikupljanjem podataka kao baza za buduća istraživanja, te u svrhu prezentacije posjetiteljima. Provode se aktivnosti praćenja i očuvanja stanja morskih staništa te morskih biljnih i životinjskih skupina, posebice rasprostranjenost strogo zaštićenih i ugroženih morskih vrsta. kao i aktivnosti vezane uz valorizaciju i prezentacija paleontološke baštine i geološke strukture za uključivanje u turističku ponudu.</w:t>
      </w:r>
    </w:p>
    <w:p w14:paraId="035AA9B6" w14:textId="77777777" w:rsidR="00A703F8" w:rsidRPr="00A64EE3" w:rsidRDefault="00A703F8" w:rsidP="00A703F8">
      <w:pPr>
        <w:jc w:val="left"/>
        <w:rPr>
          <w:rFonts w:ascii="TyponineSans Reg" w:hAnsi="TyponineSans Reg"/>
        </w:rPr>
      </w:pPr>
      <w:r w:rsidRPr="00133D75">
        <w:rPr>
          <w:b/>
          <w:sz w:val="24"/>
          <w:szCs w:val="24"/>
          <w:lang w:val="hr-HR"/>
        </w:rPr>
        <w:t>Zaštita , očuvanje i prezentacija kulturno – povijesne baštine</w:t>
      </w:r>
      <w:r w:rsidRPr="00133D75">
        <w:rPr>
          <w:sz w:val="24"/>
          <w:szCs w:val="24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</w:t>
      </w:r>
      <w:r w:rsidRPr="00A64EE3">
        <w:rPr>
          <w:rFonts w:ascii="TyponineSans Reg" w:hAnsi="TyponineSans Reg"/>
          <w:lang w:val="hr-HR"/>
        </w:rPr>
        <w:t xml:space="preserve"> muzejskih zbirki. Ustanova provodi aktivnosti valorizacije, zaštite, obnove i prezentacije austrougarske fortifikacije i popratnih sadržaja te ostalih kulturno-povijesnih građevina i spomenika kako bi se uključili u turističku ponudu.</w:t>
      </w:r>
    </w:p>
    <w:p w14:paraId="15B8DE40" w14:textId="1D3F19BE" w:rsidR="00307583" w:rsidRPr="00F44C94" w:rsidRDefault="00FC67AA" w:rsidP="0037254E">
      <w:pPr>
        <w:pStyle w:val="Naslov4"/>
        <w:rPr>
          <w:sz w:val="24"/>
          <w:szCs w:val="24"/>
        </w:rPr>
      </w:pPr>
      <w:r w:rsidRPr="00F44C94">
        <w:rPr>
          <w:sz w:val="24"/>
          <w:szCs w:val="24"/>
        </w:rPr>
        <w:t>A779047</w:t>
      </w:r>
      <w:r w:rsidR="00294AF4" w:rsidRPr="00F44C94">
        <w:rPr>
          <w:sz w:val="24"/>
          <w:szCs w:val="24"/>
        </w:rPr>
        <w:t xml:space="preserve"> </w:t>
      </w:r>
      <w:r w:rsidRPr="00F44C94">
        <w:rPr>
          <w:sz w:val="24"/>
          <w:szCs w:val="24"/>
        </w:rPr>
        <w:t>ADMINISTRACIJA I UPRAVLJANJE (</w:t>
      </w:r>
      <w:r w:rsidR="004641C8" w:rsidRPr="00F44C94">
        <w:rPr>
          <w:sz w:val="24"/>
          <w:szCs w:val="24"/>
        </w:rPr>
        <w:t>IZ EVIDENCIJKIH PRIHODA</w:t>
      </w:r>
      <w:r w:rsidRPr="00F44C94">
        <w:rPr>
          <w:sz w:val="24"/>
          <w:szCs w:val="24"/>
        </w:rPr>
        <w:t>)</w:t>
      </w:r>
    </w:p>
    <w:p w14:paraId="7032F79E" w14:textId="77777777" w:rsidR="0037254E" w:rsidRPr="00F44C94" w:rsidRDefault="0037254E">
      <w:pPr>
        <w:pStyle w:val="Naslov8"/>
        <w:jc w:val="left"/>
        <w:rPr>
          <w:sz w:val="24"/>
          <w:szCs w:val="24"/>
        </w:rPr>
      </w:pPr>
    </w:p>
    <w:p w14:paraId="6E525557" w14:textId="77777777" w:rsidR="00307583" w:rsidRPr="00F44C94" w:rsidRDefault="00AE1D9C">
      <w:pPr>
        <w:pStyle w:val="Naslov8"/>
        <w:jc w:val="left"/>
        <w:rPr>
          <w:sz w:val="24"/>
          <w:szCs w:val="24"/>
        </w:rPr>
      </w:pPr>
      <w:r w:rsidRPr="00F44C94">
        <w:rPr>
          <w:sz w:val="24"/>
          <w:szCs w:val="24"/>
        </w:rPr>
        <w:t>Zakonske i druge pravne osnove</w:t>
      </w:r>
      <w:r w:rsidR="00765CA7" w:rsidRPr="00F44C94">
        <w:rPr>
          <w:sz w:val="24"/>
          <w:szCs w:val="24"/>
        </w:rPr>
        <w:t>:</w:t>
      </w:r>
    </w:p>
    <w:p w14:paraId="634CA2C5" w14:textId="77777777" w:rsidR="00133911" w:rsidRPr="00F44C94" w:rsidRDefault="00133911" w:rsidP="00133911">
      <w:pPr>
        <w:pStyle w:val="Naslov8"/>
        <w:ind w:left="360"/>
        <w:jc w:val="left"/>
        <w:rPr>
          <w:sz w:val="24"/>
          <w:szCs w:val="24"/>
        </w:rPr>
      </w:pPr>
      <w:r w:rsidRPr="00F44C94">
        <w:rPr>
          <w:sz w:val="24"/>
          <w:szCs w:val="24"/>
        </w:rPr>
        <w:t>Zakonske i druge pravne osnove:</w:t>
      </w:r>
    </w:p>
    <w:p w14:paraId="0E09E813" w14:textId="77777777" w:rsidR="00F66CAA" w:rsidRPr="00F66CAA" w:rsidRDefault="00133911" w:rsidP="00F66CAA">
      <w:pPr>
        <w:jc w:val="left"/>
        <w:rPr>
          <w:sz w:val="24"/>
          <w:szCs w:val="24"/>
        </w:rPr>
      </w:pPr>
      <w:r w:rsidRPr="00F44C94">
        <w:rPr>
          <w:sz w:val="24"/>
          <w:szCs w:val="24"/>
          <w:lang w:val="hr-HR"/>
        </w:rPr>
        <w:t xml:space="preserve"> </w:t>
      </w:r>
      <w:r w:rsidR="00F66CAA" w:rsidRPr="00F66CAA">
        <w:rPr>
          <w:sz w:val="24"/>
          <w:szCs w:val="24"/>
        </w:rPr>
        <w:t>Zakon o zaštiti prirode (NN br. 80/13, 15/18, 14/19, 127/19 i 155/23)</w:t>
      </w:r>
    </w:p>
    <w:p w14:paraId="2D18EB4F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Statut Javne ustanove „Nacionalni park Brijuni“</w:t>
      </w:r>
    </w:p>
    <w:p w14:paraId="3007F756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Pravilnik o unutarnjem redu Javne ustanove „Nacionalni park Brijuni“</w:t>
      </w:r>
    </w:p>
    <w:p w14:paraId="3CA87C94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Zakon o proračunu (NN br. 144/21)</w:t>
      </w:r>
    </w:p>
    <w:p w14:paraId="26C0078B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Zakon o zaštiti i očuvanju kulturnih dobara, (NN 69/99, 151/03, 157/03, 100/04, 87/09, 88/10, 61/11, 25/12, 136/12, 157/13, 152/14, 44/17, 90/18, 32/20, 62/20)</w:t>
      </w:r>
    </w:p>
    <w:p w14:paraId="2FEE27CE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 xml:space="preserve">Zakon o izmjenama i dopunama Zakona o gradnji, 153/13, 20/17, 39/19, i 125/19) </w:t>
      </w:r>
    </w:p>
    <w:p w14:paraId="5E79C82D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lastRenderedPageBreak/>
        <w:t>Zakon o muzejima, (N/N 61/18, 98/19, 114/22, 36/24),</w:t>
      </w:r>
      <w:r w:rsidRPr="00F66CAA">
        <w:rPr>
          <w:sz w:val="24"/>
          <w:szCs w:val="24"/>
        </w:rPr>
        <w:tab/>
      </w:r>
      <w:r w:rsidRPr="00F66CAA">
        <w:rPr>
          <w:sz w:val="24"/>
          <w:szCs w:val="24"/>
        </w:rPr>
        <w:tab/>
      </w:r>
    </w:p>
    <w:p w14:paraId="010144FC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Zakon o ugostiteljskoj djelatnosti (N/N 85/15, 121/16, 99/18, 25/19, 98/19, 32/20, 42/20, 126/21)</w:t>
      </w:r>
    </w:p>
    <w:p w14:paraId="28C03AD6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Zakon o pružanju usluga u turizmu, (NN 130/17, 25/19, 98/19, 42/20, 70/21)</w:t>
      </w:r>
    </w:p>
    <w:p w14:paraId="719DDB90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 xml:space="preserve">Zakon o zaštiti okoliša (NN 80/13, 153/13, 78/15, 12/18 i 118/18) </w:t>
      </w:r>
    </w:p>
    <w:p w14:paraId="4FFD1504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 xml:space="preserve">Zakon o održivom gospodarenju otpadom (NN 94/13, 73/17, 14/19, 98/19) </w:t>
      </w:r>
    </w:p>
    <w:p w14:paraId="3B1C19B0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Pomorski  zakoniku (NN 181/04, 76/07, 146/08, 61/11, 56/13, 26/15, 17/19),</w:t>
      </w:r>
    </w:p>
    <w:p w14:paraId="4012499B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Prostorni plan područja posebnih obilježja</w:t>
      </w:r>
    </w:p>
    <w:p w14:paraId="18DBC7AB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Uputa Ministarstva financija o načinu praćenja ostvarivanja i trošenja vlastitih i namjenskih prihoda i primitaka javnih ustanova nacionalnih parkova i parkova prirode planiranih u Državnom proračunu RH</w:t>
      </w:r>
    </w:p>
    <w:p w14:paraId="42879F7F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Pravilnik o proračunskim klasifikacijama (NN br. 26/10, 120/13, 1/20)</w:t>
      </w:r>
    </w:p>
    <w:p w14:paraId="67FEA3B3" w14:textId="77777777" w:rsid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Pravilnik o proračunskom računovodstvu i računskom planu (NN br. 124/14, 115/15, 87/16, 3/18, 126/19, 144/21)</w:t>
      </w:r>
    </w:p>
    <w:p w14:paraId="0B989E17" w14:textId="11166939" w:rsidR="00CB03A1" w:rsidRPr="00F66CAA" w:rsidRDefault="00CB03A1" w:rsidP="00F66CAA">
      <w:pPr>
        <w:jc w:val="left"/>
        <w:rPr>
          <w:sz w:val="24"/>
          <w:szCs w:val="24"/>
        </w:rPr>
      </w:pPr>
      <w:r>
        <w:rPr>
          <w:sz w:val="24"/>
          <w:szCs w:val="24"/>
        </w:rPr>
        <w:t>Pravilnik o planiranju u sustavu proračuna (NN br.1/24)</w:t>
      </w:r>
    </w:p>
    <w:p w14:paraId="2EDAFEB1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 xml:space="preserve">Zakon o fiskalnoj odgovornosti (NN br. 118/18, 83/23) </w:t>
      </w:r>
    </w:p>
    <w:p w14:paraId="22699F06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Uredba o sastavljanju i predaji Izjave o fiskalnog odgovornosti i izvještaja o primjeni fiskalnih pravila (NN br. 78/11, 106/12 i 130/13, 19/15, 95/19,)</w:t>
      </w:r>
    </w:p>
    <w:p w14:paraId="49067109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Zakon o ustanovama (NN br. 76/93, 29/97, 47/99, 35/08, 127/19, 151/22)</w:t>
      </w:r>
    </w:p>
    <w:p w14:paraId="172B4787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Plan upravljanja Javne ustanove „Nacionalni park Brijuni“</w:t>
      </w:r>
    </w:p>
    <w:p w14:paraId="7263D70A" w14:textId="0E0236A3" w:rsidR="00F66CAA" w:rsidRPr="00F66CAA" w:rsidRDefault="00761153" w:rsidP="00F66CA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Prijedlog </w:t>
      </w:r>
      <w:r w:rsidR="00F66CAA" w:rsidRPr="00F66CAA">
        <w:rPr>
          <w:sz w:val="24"/>
          <w:szCs w:val="24"/>
        </w:rPr>
        <w:t>Godišnj</w:t>
      </w:r>
      <w:r>
        <w:rPr>
          <w:sz w:val="24"/>
          <w:szCs w:val="24"/>
        </w:rPr>
        <w:t>eg</w:t>
      </w:r>
      <w:r w:rsidR="00F66CAA" w:rsidRPr="00F66CAA">
        <w:rPr>
          <w:sz w:val="24"/>
          <w:szCs w:val="24"/>
        </w:rPr>
        <w:t xml:space="preserve"> program</w:t>
      </w:r>
      <w:r>
        <w:rPr>
          <w:sz w:val="24"/>
          <w:szCs w:val="24"/>
        </w:rPr>
        <w:t>a</w:t>
      </w:r>
      <w:r w:rsidR="00F66CAA" w:rsidRPr="00F66CAA">
        <w:rPr>
          <w:sz w:val="24"/>
          <w:szCs w:val="24"/>
        </w:rPr>
        <w:t xml:space="preserve"> zaštite, održavanja, očuvanja, promicanja i korištenja Nacionalnog parka „Brijuni“  za 202</w:t>
      </w:r>
      <w:r>
        <w:rPr>
          <w:sz w:val="24"/>
          <w:szCs w:val="24"/>
        </w:rPr>
        <w:t>5</w:t>
      </w:r>
      <w:r w:rsidR="00F66CAA" w:rsidRPr="00F66CAA">
        <w:rPr>
          <w:sz w:val="24"/>
          <w:szCs w:val="24"/>
        </w:rPr>
        <w:t xml:space="preserve">. godinu </w:t>
      </w:r>
    </w:p>
    <w:p w14:paraId="7B3D8208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 xml:space="preserve">Pravilnik o mjerilima i načinu korištenja donacija i vlastitih prihoda </w:t>
      </w:r>
    </w:p>
    <w:p w14:paraId="01B2603A" w14:textId="77777777" w:rsidR="00F66CAA" w:rsidRP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Zakon o radu (NN 93/14, 127/17, 98/19, 151/22, 46/23,64/23)</w:t>
      </w:r>
    </w:p>
    <w:p w14:paraId="4ECC2ECB" w14:textId="77777777" w:rsidR="00F66CAA" w:rsidRDefault="00F66CAA" w:rsidP="00F66CAA">
      <w:pPr>
        <w:jc w:val="left"/>
        <w:rPr>
          <w:sz w:val="24"/>
          <w:szCs w:val="24"/>
        </w:rPr>
      </w:pPr>
      <w:r w:rsidRPr="00F66CAA">
        <w:rPr>
          <w:sz w:val="24"/>
          <w:szCs w:val="24"/>
        </w:rPr>
        <w:t>Temeljni kolektivni ugovor za službenike i namještenike u javnim službama (NN 128/17, 47/18, 56/22, 29/24)</w:t>
      </w:r>
    </w:p>
    <w:p w14:paraId="72381F64" w14:textId="3D67FE72" w:rsidR="00584E41" w:rsidRDefault="00584E41" w:rsidP="00F66CAA">
      <w:pPr>
        <w:jc w:val="left"/>
        <w:rPr>
          <w:sz w:val="24"/>
          <w:szCs w:val="24"/>
        </w:rPr>
      </w:pPr>
      <w:r>
        <w:rPr>
          <w:sz w:val="24"/>
          <w:szCs w:val="24"/>
        </w:rPr>
        <w:t>Zakon o plaćama u javnim službama ( NN 27/01, 39/09, 124/09, 155/23)</w:t>
      </w:r>
    </w:p>
    <w:p w14:paraId="49EE6905" w14:textId="3895DC8C" w:rsidR="00133911" w:rsidRDefault="00133911" w:rsidP="00F66CAA">
      <w:pPr>
        <w:jc w:val="left"/>
        <w:rPr>
          <w:sz w:val="24"/>
          <w:szCs w:val="24"/>
          <w:lang w:val="hr-HR"/>
        </w:rPr>
      </w:pPr>
      <w:r w:rsidRPr="00F44C94">
        <w:rPr>
          <w:sz w:val="24"/>
          <w:szCs w:val="24"/>
          <w:lang w:val="hr-HR"/>
        </w:rPr>
        <w:t xml:space="preserve">Pravilnik o </w:t>
      </w:r>
      <w:r w:rsidR="00584E41">
        <w:rPr>
          <w:sz w:val="24"/>
          <w:szCs w:val="24"/>
          <w:lang w:val="hr-HR"/>
        </w:rPr>
        <w:t>unutarnjem ustrojstvu i načinu rada Javne ustanove „Nacionalni park Brijuni“</w:t>
      </w:r>
    </w:p>
    <w:p w14:paraId="4CE2ED16" w14:textId="4B15BD00" w:rsidR="009D02B1" w:rsidRPr="009D02B1" w:rsidRDefault="009D02B1" w:rsidP="009D02B1">
      <w:pPr>
        <w:jc w:val="left"/>
        <w:rPr>
          <w:b/>
          <w:sz w:val="24"/>
          <w:szCs w:val="24"/>
        </w:rPr>
      </w:pPr>
      <w:r w:rsidRPr="009D02B1">
        <w:rPr>
          <w:bCs/>
          <w:sz w:val="24"/>
          <w:szCs w:val="24"/>
        </w:rPr>
        <w:t xml:space="preserve">Kolektivni ugovor za Javnu ustanovu Nacionani park Brijuni, Dodatak I </w:t>
      </w:r>
      <w:bookmarkStart w:id="2" w:name="_Hlk178163226"/>
      <w:r w:rsidRPr="009D02B1">
        <w:rPr>
          <w:bCs/>
          <w:sz w:val="24"/>
          <w:szCs w:val="24"/>
        </w:rPr>
        <w:t xml:space="preserve">Kolektivnom ugovoru za Javnu ustanovu Nacionalni park Brijuni (od 03.2022., - dopuna od </w:t>
      </w:r>
      <w:bookmarkEnd w:id="2"/>
      <w:r w:rsidRPr="009D02B1">
        <w:rPr>
          <w:bCs/>
          <w:sz w:val="24"/>
          <w:szCs w:val="24"/>
        </w:rPr>
        <w:t>12.07.2023.</w:t>
      </w:r>
      <w:r w:rsidRPr="009D02B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 w:rsidRPr="009D02B1">
        <w:rPr>
          <w:bCs/>
          <w:sz w:val="24"/>
          <w:szCs w:val="24"/>
        </w:rPr>
        <w:t>Dodatak II Kolektivnom ugovoru za Javnu ustanovu Nacionalni park Brijuni (od 03.2022., - dopuna od</w:t>
      </w:r>
      <w:r>
        <w:rPr>
          <w:bCs/>
          <w:sz w:val="24"/>
          <w:szCs w:val="24"/>
        </w:rPr>
        <w:t xml:space="preserve"> 21.03.2024.)</w:t>
      </w:r>
    </w:p>
    <w:p w14:paraId="1CDBDAC0" w14:textId="77777777" w:rsidR="009D02B1" w:rsidRPr="00F66CAA" w:rsidRDefault="009D02B1" w:rsidP="00F66CAA">
      <w:pPr>
        <w:jc w:val="left"/>
        <w:rPr>
          <w:sz w:val="24"/>
          <w:szCs w:val="24"/>
        </w:rPr>
      </w:pPr>
    </w:p>
    <w:p w14:paraId="67A0EF00" w14:textId="16296EA2" w:rsidR="0037254E" w:rsidRDefault="00CD4C23" w:rsidP="00F66CAA">
      <w:pPr>
        <w:shd w:val="clear" w:color="auto" w:fill="FFFFFF"/>
        <w:overflowPunct/>
        <w:autoSpaceDE/>
        <w:autoSpaceDN/>
        <w:adjustRightInd/>
        <w:spacing w:after="0"/>
        <w:textAlignment w:val="auto"/>
        <w:rPr>
          <w:color w:val="222222"/>
          <w:sz w:val="24"/>
          <w:szCs w:val="24"/>
          <w:lang w:val="hr-HR" w:eastAsia="hr-HR"/>
        </w:rPr>
      </w:pPr>
      <w:r w:rsidRPr="00F44C94">
        <w:rPr>
          <w:color w:val="222222"/>
          <w:sz w:val="24"/>
          <w:szCs w:val="24"/>
          <w:lang w:val="hr-HR" w:eastAsia="hr-HR"/>
        </w:rPr>
        <w:t>Ugovor</w:t>
      </w:r>
      <w:r w:rsidR="00FC4616" w:rsidRPr="00F44C94">
        <w:rPr>
          <w:color w:val="222222"/>
          <w:sz w:val="24"/>
          <w:szCs w:val="24"/>
          <w:lang w:val="hr-HR" w:eastAsia="hr-HR"/>
        </w:rPr>
        <w:t>i</w:t>
      </w:r>
      <w:r w:rsidRPr="00F44C94">
        <w:rPr>
          <w:color w:val="222222"/>
          <w:sz w:val="24"/>
          <w:szCs w:val="24"/>
          <w:lang w:val="hr-HR" w:eastAsia="hr-HR"/>
        </w:rPr>
        <w:t xml:space="preserve"> o neposrednom sudjelovanju Fonda</w:t>
      </w:r>
      <w:r w:rsidR="000258F8" w:rsidRPr="00F44C94">
        <w:rPr>
          <w:color w:val="222222"/>
          <w:sz w:val="24"/>
          <w:szCs w:val="24"/>
          <w:lang w:val="hr-HR" w:eastAsia="hr-HR"/>
        </w:rPr>
        <w:t xml:space="preserve"> za zaštitu okoliša i energetsku uč</w:t>
      </w:r>
      <w:r w:rsidR="00D435CF">
        <w:rPr>
          <w:color w:val="222222"/>
          <w:sz w:val="24"/>
          <w:szCs w:val="24"/>
          <w:lang w:val="hr-HR" w:eastAsia="hr-HR"/>
        </w:rPr>
        <w:t>i</w:t>
      </w:r>
      <w:r w:rsidR="000258F8" w:rsidRPr="00F44C94">
        <w:rPr>
          <w:color w:val="222222"/>
          <w:sz w:val="24"/>
          <w:szCs w:val="24"/>
          <w:lang w:val="hr-HR" w:eastAsia="hr-HR"/>
        </w:rPr>
        <w:t>nkovitost</w:t>
      </w:r>
      <w:r w:rsidRPr="00F44C94">
        <w:rPr>
          <w:color w:val="222222"/>
          <w:sz w:val="24"/>
          <w:szCs w:val="24"/>
          <w:lang w:val="hr-HR" w:eastAsia="hr-HR"/>
        </w:rPr>
        <w:t xml:space="preserve"> u financiranju izrade projektne dokumentacije za projekt obnove Vile Kupelwieser,</w:t>
      </w:r>
      <w:r w:rsidR="00347927">
        <w:rPr>
          <w:color w:val="222222"/>
          <w:sz w:val="24"/>
          <w:szCs w:val="24"/>
          <w:lang w:val="hr-HR" w:eastAsia="hr-HR"/>
        </w:rPr>
        <w:t>, izradu glavnog i izvedbenog projekta obnove Zimskog bazena</w:t>
      </w:r>
      <w:r w:rsidR="00D435CF">
        <w:rPr>
          <w:color w:val="222222"/>
          <w:sz w:val="24"/>
          <w:szCs w:val="24"/>
          <w:lang w:val="hr-HR" w:eastAsia="hr-HR"/>
        </w:rPr>
        <w:t xml:space="preserve">, nabave uređaja za sprječavanje nastanka biootpada u hotelima, </w:t>
      </w:r>
      <w:r w:rsidR="00C02D42">
        <w:rPr>
          <w:color w:val="222222"/>
          <w:sz w:val="24"/>
          <w:szCs w:val="24"/>
          <w:lang w:val="hr-HR" w:eastAsia="hr-HR"/>
        </w:rPr>
        <w:t>te u</w:t>
      </w:r>
      <w:r w:rsidR="00305D21" w:rsidRPr="00F44C94">
        <w:rPr>
          <w:color w:val="222222"/>
          <w:sz w:val="24"/>
          <w:szCs w:val="24"/>
          <w:lang w:val="hr-HR" w:eastAsia="hr-HR"/>
        </w:rPr>
        <w:t xml:space="preserve">govor za sufinanciranje programa očuvanja plemenite periske </w:t>
      </w:r>
      <w:r w:rsidR="000F3F5E">
        <w:rPr>
          <w:color w:val="222222"/>
          <w:sz w:val="24"/>
          <w:szCs w:val="24"/>
          <w:lang w:val="hr-HR" w:eastAsia="hr-HR"/>
        </w:rPr>
        <w:t>u Sjevernom Jadranu</w:t>
      </w:r>
      <w:r w:rsidR="00470F3C">
        <w:rPr>
          <w:color w:val="222222"/>
          <w:sz w:val="24"/>
          <w:szCs w:val="24"/>
          <w:lang w:val="hr-HR" w:eastAsia="hr-HR"/>
        </w:rPr>
        <w:t>.</w:t>
      </w:r>
      <w:r w:rsidR="000F3F5E">
        <w:rPr>
          <w:color w:val="222222"/>
          <w:sz w:val="24"/>
          <w:szCs w:val="24"/>
          <w:lang w:val="hr-HR" w:eastAsia="hr-HR"/>
        </w:rPr>
        <w:t xml:space="preserve"> </w:t>
      </w:r>
    </w:p>
    <w:p w14:paraId="61286186" w14:textId="77777777" w:rsidR="00470F3C" w:rsidRPr="00F44C94" w:rsidRDefault="00470F3C" w:rsidP="00F66CAA">
      <w:pPr>
        <w:shd w:val="clear" w:color="auto" w:fill="FFFFFF"/>
        <w:overflowPunct/>
        <w:autoSpaceDE/>
        <w:autoSpaceDN/>
        <w:adjustRightInd/>
        <w:spacing w:after="0"/>
        <w:textAlignment w:val="auto"/>
        <w:rPr>
          <w:sz w:val="24"/>
          <w:szCs w:val="24"/>
        </w:rPr>
      </w:pPr>
    </w:p>
    <w:p w14:paraId="23FDD1B5" w14:textId="77777777" w:rsidR="00307583" w:rsidRPr="00F44C94" w:rsidRDefault="00AE1D9C">
      <w:pPr>
        <w:pStyle w:val="Naslov8"/>
        <w:jc w:val="left"/>
        <w:rPr>
          <w:sz w:val="24"/>
          <w:szCs w:val="24"/>
        </w:rPr>
      </w:pPr>
      <w:r w:rsidRPr="00F44C94">
        <w:rPr>
          <w:sz w:val="24"/>
          <w:szCs w:val="24"/>
        </w:rPr>
        <w:t>Opis aktivnosti</w:t>
      </w:r>
      <w:r w:rsidR="00765CA7" w:rsidRPr="00F44C94">
        <w:rPr>
          <w:sz w:val="24"/>
          <w:szCs w:val="24"/>
        </w:rPr>
        <w:t>:</w:t>
      </w:r>
    </w:p>
    <w:p w14:paraId="7B1984BD" w14:textId="77777777" w:rsidR="00133911" w:rsidRPr="00F44C94" w:rsidRDefault="00133911" w:rsidP="00133911">
      <w:pPr>
        <w:pStyle w:val="Naslov8"/>
        <w:jc w:val="left"/>
        <w:rPr>
          <w:sz w:val="24"/>
          <w:szCs w:val="24"/>
        </w:rPr>
      </w:pPr>
      <w:r w:rsidRPr="00F44C94">
        <w:rPr>
          <w:b w:val="0"/>
          <w:sz w:val="24"/>
          <w:szCs w:val="24"/>
          <w:lang w:val="hr-HR"/>
        </w:rPr>
        <w:t>Temeljni okvir upravljanja je „Plan upravljanja“ koji je definirao je viziju Nacionalnog parka „Brijuni“. Sve aktivnosti i smjernice upravljanja moraju biti usuglašene s vizijom budući da ona odražava bit i opstojnost Parka.. U cilju ostvarenja dugoročnih ciljeva Ustanova provodi sljedeće programe:</w:t>
      </w:r>
    </w:p>
    <w:p w14:paraId="61FE3505" w14:textId="3F55A718" w:rsidR="00000856" w:rsidRDefault="00133911" w:rsidP="008930FB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F44C94">
        <w:rPr>
          <w:b/>
          <w:sz w:val="24"/>
          <w:szCs w:val="24"/>
          <w:lang w:val="hr-HR"/>
        </w:rPr>
        <w:t>Zaštita i očuvanje prirodnih vrijednosti</w:t>
      </w:r>
      <w:r w:rsidRPr="00F44C94">
        <w:rPr>
          <w:sz w:val="24"/>
          <w:szCs w:val="24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</w:t>
      </w:r>
      <w:r w:rsidRPr="00F44C94">
        <w:rPr>
          <w:sz w:val="24"/>
          <w:szCs w:val="24"/>
          <w:lang w:val="hr-HR"/>
        </w:rPr>
        <w:lastRenderedPageBreak/>
        <w:t>ekosustava obnovom šume i popunjavanjem prizemnog sloja drveća te povećanje broja tipičnih travnjačkih vrsta. U skladu s Programom zaštite divljači provode se aktivnosti za uspostavu uravnotežene populacije divljači bez negativnog utjecaja na staništa.</w:t>
      </w:r>
      <w:r w:rsidR="008135F9" w:rsidRPr="00F44C94">
        <w:rPr>
          <w:sz w:val="24"/>
          <w:szCs w:val="24"/>
          <w:lang w:val="hr-HR"/>
        </w:rPr>
        <w:t xml:space="preserve"> </w:t>
      </w:r>
      <w:r w:rsidRPr="00F44C94">
        <w:rPr>
          <w:sz w:val="24"/>
          <w:szCs w:val="24"/>
          <w:lang w:val="hr-HR"/>
        </w:rPr>
        <w:t>U okviru ove aktivnosti provode se i mjere za očuvanje povoljnog stanja vrsta šišmiša te njihovih staništa. Ustanova provodi i aktivnosti praćenja stanja okoliša sustavnim prikupljanjem podataka kao baza za buduća istraživanja,</w:t>
      </w:r>
      <w:r w:rsidR="008135F9" w:rsidRPr="00F44C94">
        <w:rPr>
          <w:sz w:val="24"/>
          <w:szCs w:val="24"/>
          <w:lang w:val="hr-HR"/>
        </w:rPr>
        <w:t xml:space="preserve"> </w:t>
      </w:r>
      <w:r w:rsidRPr="00F44C94">
        <w:rPr>
          <w:sz w:val="24"/>
          <w:szCs w:val="24"/>
          <w:lang w:val="hr-HR"/>
        </w:rPr>
        <w:t>te u svrhu prezentacije posjetiteljima.</w:t>
      </w:r>
      <w:r w:rsidR="008135F9" w:rsidRPr="00F44C94">
        <w:rPr>
          <w:sz w:val="24"/>
          <w:szCs w:val="24"/>
          <w:lang w:val="hr-HR"/>
        </w:rPr>
        <w:t xml:space="preserve"> </w:t>
      </w:r>
      <w:r w:rsidR="00E31BC1" w:rsidRPr="00F44C94">
        <w:rPr>
          <w:sz w:val="24"/>
          <w:szCs w:val="24"/>
          <w:lang w:val="hr-HR"/>
        </w:rPr>
        <w:t>P</w:t>
      </w:r>
      <w:r w:rsidRPr="00F44C94">
        <w:rPr>
          <w:sz w:val="24"/>
          <w:szCs w:val="24"/>
          <w:lang w:val="hr-HR"/>
        </w:rPr>
        <w:t>rovod</w:t>
      </w:r>
      <w:r w:rsidR="00E31BC1" w:rsidRPr="00F44C94">
        <w:rPr>
          <w:sz w:val="24"/>
          <w:szCs w:val="24"/>
          <w:lang w:val="hr-HR"/>
        </w:rPr>
        <w:t xml:space="preserve">e se </w:t>
      </w:r>
      <w:r w:rsidRPr="00F44C94">
        <w:rPr>
          <w:sz w:val="24"/>
          <w:szCs w:val="24"/>
          <w:lang w:val="hr-HR"/>
        </w:rPr>
        <w:t>aktivnosti praćenja i očuvanja stanja morskih staništa te morskih biljnih i životinjskih skupina,</w:t>
      </w:r>
      <w:r w:rsidR="008135F9" w:rsidRPr="00F44C94">
        <w:rPr>
          <w:sz w:val="24"/>
          <w:szCs w:val="24"/>
          <w:lang w:val="hr-HR"/>
        </w:rPr>
        <w:t xml:space="preserve"> </w:t>
      </w:r>
      <w:r w:rsidRPr="00F44C94">
        <w:rPr>
          <w:sz w:val="24"/>
          <w:szCs w:val="24"/>
          <w:lang w:val="hr-HR"/>
        </w:rPr>
        <w:t>posebice rasprostranjenost strogo zaštićenih i ugroženih morskih vrsta</w:t>
      </w:r>
      <w:r w:rsidR="00E31BC1" w:rsidRPr="00F44C94">
        <w:rPr>
          <w:sz w:val="24"/>
          <w:szCs w:val="24"/>
          <w:lang w:val="hr-HR"/>
        </w:rPr>
        <w:t xml:space="preserve"> </w:t>
      </w:r>
      <w:r w:rsidR="008135F9" w:rsidRPr="00F44C94">
        <w:rPr>
          <w:sz w:val="24"/>
          <w:szCs w:val="24"/>
          <w:lang w:val="hr-HR"/>
        </w:rPr>
        <w:t xml:space="preserve"> </w:t>
      </w:r>
      <w:r w:rsidRPr="00F44C94">
        <w:rPr>
          <w:sz w:val="24"/>
          <w:szCs w:val="24"/>
          <w:lang w:val="hr-HR"/>
        </w:rPr>
        <w:t>kao i aktivnosti vezane uz valorizaciju i prezentacija paleontološke baštine i geološke strukture za uključivanje u turističku ponudu.</w:t>
      </w:r>
      <w:r w:rsidR="00000856" w:rsidRPr="00F44C94">
        <w:rPr>
          <w:sz w:val="24"/>
          <w:szCs w:val="24"/>
          <w:lang w:val="hr-HR"/>
        </w:rPr>
        <w:t xml:space="preserve"> </w:t>
      </w:r>
      <w:r w:rsidR="004147FF">
        <w:rPr>
          <w:sz w:val="24"/>
          <w:szCs w:val="24"/>
          <w:lang w:val="hr-HR"/>
        </w:rPr>
        <w:t>U okviru tih aktivnosti tijekom 2025. godine provoditi će se i programi financirani europskim sredstvima projekt Grew i projekt MPA4Change.</w:t>
      </w:r>
    </w:p>
    <w:p w14:paraId="177CA8FA" w14:textId="216588AB" w:rsidR="00D55B2B" w:rsidRPr="001116F9" w:rsidRDefault="00D55B2B" w:rsidP="002F0BF3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75"/>
        <w:ind w:left="0"/>
        <w:jc w:val="left"/>
        <w:textAlignment w:val="auto"/>
        <w:rPr>
          <w:sz w:val="24"/>
          <w:szCs w:val="24"/>
          <w:lang w:val="hr-HR"/>
        </w:rPr>
      </w:pPr>
      <w:r w:rsidRPr="006411F1">
        <w:rPr>
          <w:sz w:val="24"/>
          <w:szCs w:val="24"/>
          <w:shd w:val="clear" w:color="auto" w:fill="FFFFFF"/>
        </w:rPr>
        <w:t>Projekt GREW temelji se na iskustvima Interreg IT-HR 2014.-2020. projekta CREW, koji je primijenio Sporazum o močvarama (</w:t>
      </w:r>
      <w:r w:rsidRPr="006411F1">
        <w:rPr>
          <w:i/>
          <w:iCs/>
          <w:sz w:val="24"/>
          <w:szCs w:val="24"/>
          <w:shd w:val="clear" w:color="auto" w:fill="FFFFFF"/>
        </w:rPr>
        <w:t>Wetland contract</w:t>
      </w:r>
      <w:r w:rsidRPr="006411F1">
        <w:rPr>
          <w:sz w:val="24"/>
          <w:szCs w:val="24"/>
          <w:shd w:val="clear" w:color="auto" w:fill="FFFFFF"/>
        </w:rPr>
        <w:t> -WC) kao metodu upravljanja močvarnim područjima. Cilj projekta GREW je unaprijediti i proširiti WC model kako bi se postiglo napredno upravljanje prekograničnim vlažnim staništima, s posebnim naglaskom na prilagodbu klimatskim promjenama. Kroz osam pilot WC sporazuma, projekt nastoji pokazati učinkovitost WC modela u provedbi strategija prilagodbe klimatskim promjenama.</w:t>
      </w:r>
    </w:p>
    <w:p w14:paraId="69DFA181" w14:textId="77937A3D" w:rsidR="001116F9" w:rsidRPr="006411F1" w:rsidRDefault="001116F9" w:rsidP="002F0BF3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75"/>
        <w:ind w:left="0"/>
        <w:jc w:val="left"/>
        <w:textAlignment w:val="auto"/>
        <w:rPr>
          <w:sz w:val="24"/>
          <w:szCs w:val="24"/>
          <w:lang w:val="hr-HR"/>
        </w:rPr>
      </w:pPr>
      <w:r>
        <w:rPr>
          <w:sz w:val="24"/>
          <w:szCs w:val="24"/>
          <w:shd w:val="clear" w:color="auto" w:fill="FFFFFF"/>
          <w:lang w:val="hr-HR"/>
        </w:rPr>
        <w:t>Projekt MPA4Change</w:t>
      </w:r>
      <w:r w:rsidR="00DC2A56">
        <w:rPr>
          <w:sz w:val="24"/>
          <w:szCs w:val="24"/>
          <w:shd w:val="clear" w:color="auto" w:fill="FFFFFF"/>
          <w:lang w:val="hr-HR"/>
        </w:rPr>
        <w:t>- „Jačanje kapaciteta zaštićenih morskih područja kao prirodna rješenja za prilagodbu klimatskim promjenama kroz lokalne akcije do strategije za Mediteran“. C</w:t>
      </w:r>
      <w:r w:rsidR="002D10CB">
        <w:rPr>
          <w:sz w:val="24"/>
          <w:szCs w:val="24"/>
          <w:shd w:val="clear" w:color="auto" w:fill="FFFFFF"/>
          <w:lang w:val="hr-HR"/>
        </w:rPr>
        <w:t xml:space="preserve">ilj </w:t>
      </w:r>
      <w:r w:rsidR="00DC2A56">
        <w:rPr>
          <w:sz w:val="24"/>
          <w:szCs w:val="24"/>
          <w:shd w:val="clear" w:color="auto" w:fill="FFFFFF"/>
          <w:lang w:val="hr-HR"/>
        </w:rPr>
        <w:t xml:space="preserve">projekta je </w:t>
      </w:r>
      <w:r w:rsidR="002D10CB">
        <w:rPr>
          <w:sz w:val="24"/>
          <w:szCs w:val="24"/>
          <w:shd w:val="clear" w:color="auto" w:fill="FFFFFF"/>
          <w:lang w:val="hr-HR"/>
        </w:rPr>
        <w:t>p</w:t>
      </w:r>
      <w:r w:rsidR="002D10CB" w:rsidRPr="002D10CB">
        <w:rPr>
          <w:sz w:val="24"/>
          <w:szCs w:val="24"/>
          <w:shd w:val="clear" w:color="auto" w:fill="FFFFFF"/>
          <w:lang w:val="hr-HR"/>
        </w:rPr>
        <w:t>rezentacija i osnaživanje zaštićenih morskih područja kao prirodn</w:t>
      </w:r>
      <w:r w:rsidR="00DC2A56">
        <w:rPr>
          <w:sz w:val="24"/>
          <w:szCs w:val="24"/>
          <w:shd w:val="clear" w:color="auto" w:fill="FFFFFF"/>
          <w:lang w:val="hr-HR"/>
        </w:rPr>
        <w:t>ih</w:t>
      </w:r>
      <w:r w:rsidR="002D10CB" w:rsidRPr="002D10CB">
        <w:rPr>
          <w:sz w:val="24"/>
          <w:szCs w:val="24"/>
          <w:shd w:val="clear" w:color="auto" w:fill="FFFFFF"/>
          <w:lang w:val="hr-HR"/>
        </w:rPr>
        <w:t xml:space="preserve"> rješenja za borbu s klimatskim promjenama kroz aktivnosti vezane za lokalne akcijske strategije i strategije mediteranskog bazena.</w:t>
      </w:r>
    </w:p>
    <w:p w14:paraId="119203CC" w14:textId="528A9B32" w:rsidR="00133911" w:rsidRPr="00F44C94" w:rsidRDefault="00133911" w:rsidP="00133911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F44C94">
        <w:rPr>
          <w:b/>
          <w:sz w:val="24"/>
          <w:szCs w:val="24"/>
          <w:lang w:val="hr-HR"/>
        </w:rPr>
        <w:t>Zaštita , očuvanje i prezentacija kulturno – povijesne baštine</w:t>
      </w:r>
      <w:r w:rsidRPr="00F44C94">
        <w:rPr>
          <w:sz w:val="24"/>
          <w:szCs w:val="24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</w:t>
      </w:r>
      <w:r w:rsidR="008135F9" w:rsidRPr="00F44C94">
        <w:rPr>
          <w:sz w:val="24"/>
          <w:szCs w:val="24"/>
          <w:lang w:val="hr-HR"/>
        </w:rPr>
        <w:t xml:space="preserve"> </w:t>
      </w:r>
    </w:p>
    <w:p w14:paraId="29A87131" w14:textId="7DF74917" w:rsidR="00133911" w:rsidRPr="00F44C94" w:rsidRDefault="00133911" w:rsidP="00133911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F44C94">
        <w:rPr>
          <w:b/>
          <w:sz w:val="24"/>
          <w:szCs w:val="24"/>
          <w:lang w:val="hr-HR"/>
        </w:rPr>
        <w:t xml:space="preserve">Upravljanje posjećivanjem </w:t>
      </w:r>
      <w:r w:rsidRPr="00F44C94">
        <w:rPr>
          <w:sz w:val="24"/>
          <w:szCs w:val="24"/>
          <w:lang w:val="hr-HR"/>
        </w:rPr>
        <w:t>koja ima za cilj unaprijediti sustav posjećivanja radi podizanja kvalitete prezentacija Nacionalnog parka te odmora i rekreacije posjetitelja kroz aktivnosti očuvanja i obnove tradicijske kulture, a naslijeđene kultivirane vrijednosti staviti u održive okvire u odnosu na prirodne vrijednosti i potrebe posjećivanja kroz uzgoj i prezentaciju „starih“</w:t>
      </w:r>
      <w:r w:rsidR="000D181E" w:rsidRPr="00F44C94">
        <w:rPr>
          <w:sz w:val="24"/>
          <w:szCs w:val="24"/>
          <w:lang w:val="hr-HR"/>
        </w:rPr>
        <w:t xml:space="preserve"> </w:t>
      </w:r>
      <w:r w:rsidRPr="00F44C94">
        <w:rPr>
          <w:sz w:val="24"/>
          <w:szCs w:val="24"/>
          <w:lang w:val="hr-HR"/>
        </w:rPr>
        <w:t>sorti voća i povrća na „ekološkim principima“, razvoj i regulaciju Zoološkog vrta, održavanje krajobraza, drvoreda i ostalih elemenata krajobrazne arhitekture</w:t>
      </w:r>
    </w:p>
    <w:p w14:paraId="3E0B349A" w14:textId="0617347B" w:rsidR="00133911" w:rsidRPr="00F44C94" w:rsidRDefault="00133911" w:rsidP="00133911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F44C94">
        <w:rPr>
          <w:b/>
          <w:sz w:val="24"/>
          <w:szCs w:val="24"/>
          <w:lang w:val="hr-HR"/>
        </w:rPr>
        <w:t>Edukacija, interpretacija i promocija</w:t>
      </w:r>
      <w:r w:rsidRPr="00F44C94">
        <w:rPr>
          <w:sz w:val="24"/>
          <w:szCs w:val="24"/>
          <w:lang w:val="hr-HR"/>
        </w:rPr>
        <w:t xml:space="preserve"> provodi se redovitom edukacijom posjetitelja i lokalnog stanovništva u svrhu podizanja svijesti o zaštiti prirode i očuvanju okoliša, kao i prirodnoj i kulturno-povijesnoj baštini Brijuna kroz razne radionice, volonterske programe, oglašavanje u medijima, i sl. U okviru ove aktivnosti planira se i promocija Parka sa svim sadržajima prema Marketing planu Ustanove.</w:t>
      </w:r>
    </w:p>
    <w:p w14:paraId="4EEDBC94" w14:textId="77777777" w:rsidR="00133911" w:rsidRPr="00F44C94" w:rsidRDefault="00133911" w:rsidP="00133911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F44C94">
        <w:rPr>
          <w:b/>
          <w:sz w:val="24"/>
          <w:szCs w:val="24"/>
          <w:lang w:val="hr-HR"/>
        </w:rPr>
        <w:t>Hotelijersko-turistička djelatnost</w:t>
      </w:r>
      <w:r w:rsidRPr="00F44C94">
        <w:rPr>
          <w:sz w:val="24"/>
          <w:szCs w:val="24"/>
          <w:lang w:val="hr-HR"/>
        </w:rPr>
        <w:t xml:space="preserve"> provodi se aktivnostima redovitog održavanja postojeće infrastrukture u hotelima i vilama Ustanove, te promotivnim aktivnostima u svrhu održavanja postojećih i privlačenja budućih gostiju.</w:t>
      </w:r>
    </w:p>
    <w:p w14:paraId="1168624B" w14:textId="28F78911" w:rsidR="00133911" w:rsidRPr="00F44C94" w:rsidRDefault="00133911" w:rsidP="00133911">
      <w:pPr>
        <w:rPr>
          <w:sz w:val="24"/>
          <w:szCs w:val="24"/>
        </w:rPr>
      </w:pPr>
      <w:r w:rsidRPr="00F44C94">
        <w:rPr>
          <w:sz w:val="24"/>
          <w:szCs w:val="24"/>
        </w:rPr>
        <w:t>Aktivnosti koje su planirane za 202</w:t>
      </w:r>
      <w:r w:rsidR="008713A2" w:rsidRPr="00F44C94">
        <w:rPr>
          <w:sz w:val="24"/>
          <w:szCs w:val="24"/>
        </w:rPr>
        <w:t>4</w:t>
      </w:r>
      <w:r w:rsidRPr="00F44C94">
        <w:rPr>
          <w:sz w:val="24"/>
          <w:szCs w:val="24"/>
        </w:rPr>
        <w:t>. godinu</w:t>
      </w:r>
      <w:r w:rsidR="00130AFA" w:rsidRPr="00F44C94">
        <w:rPr>
          <w:sz w:val="24"/>
          <w:szCs w:val="24"/>
        </w:rPr>
        <w:t xml:space="preserve"> z</w:t>
      </w:r>
      <w:r w:rsidRPr="00F44C94">
        <w:rPr>
          <w:sz w:val="24"/>
          <w:szCs w:val="24"/>
        </w:rPr>
        <w:t xml:space="preserve">načajnija sredstva planiraju se za održavanje </w:t>
      </w:r>
      <w:r w:rsidR="00325359" w:rsidRPr="00F44C94">
        <w:rPr>
          <w:sz w:val="24"/>
          <w:szCs w:val="24"/>
        </w:rPr>
        <w:t xml:space="preserve">i podizanje kvalitete </w:t>
      </w:r>
      <w:r w:rsidRPr="00F44C94">
        <w:rPr>
          <w:sz w:val="24"/>
          <w:szCs w:val="24"/>
        </w:rPr>
        <w:t>postojeće infrastukture, te redovno održavanje objekata kao i provođenje raznih istraživanja i monitoring vrsta.</w:t>
      </w:r>
      <w:r w:rsidR="004150C3" w:rsidRPr="00F44C94">
        <w:rPr>
          <w:sz w:val="24"/>
          <w:szCs w:val="24"/>
        </w:rPr>
        <w:t>, nastavak provođenja programa očuvanja plemenite periske u sjevernom Jadranu sufinancirane od strane Fonda za zaštitu okoliša i energetsku učinkovitost</w:t>
      </w:r>
      <w:r w:rsidR="00AE772E" w:rsidRPr="00F44C94">
        <w:rPr>
          <w:sz w:val="24"/>
          <w:szCs w:val="24"/>
        </w:rPr>
        <w:t>, projekt revitalizacije staništa za divlje oprašivače</w:t>
      </w:r>
      <w:r w:rsidR="009E7A36" w:rsidRPr="00F44C94">
        <w:rPr>
          <w:sz w:val="24"/>
          <w:szCs w:val="24"/>
        </w:rPr>
        <w:t xml:space="preserve">, </w:t>
      </w:r>
      <w:r w:rsidR="00D92D3C" w:rsidRPr="00F44C94">
        <w:rPr>
          <w:sz w:val="24"/>
          <w:szCs w:val="24"/>
        </w:rPr>
        <w:t>istraživanje barske kornjače, izrada studije upravljanja i obnove šuma</w:t>
      </w:r>
      <w:r w:rsidR="00FB4FCF">
        <w:rPr>
          <w:sz w:val="24"/>
          <w:szCs w:val="24"/>
        </w:rPr>
        <w:t>, te priprema projekta očuvanja bioraznolikosti staništa Saline</w:t>
      </w:r>
      <w:r w:rsidR="00D92D3C" w:rsidRPr="00F44C94">
        <w:rPr>
          <w:sz w:val="24"/>
          <w:szCs w:val="24"/>
        </w:rPr>
        <w:t>.</w:t>
      </w:r>
    </w:p>
    <w:sectPr w:rsidR="00133911" w:rsidRPr="00F44C94" w:rsidSect="00F91724">
      <w:headerReference w:type="default" r:id="rId13"/>
      <w:footerReference w:type="default" r:id="rId14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5A00" w14:textId="77777777" w:rsidR="004D03CB" w:rsidRDefault="004D03CB" w:rsidP="00F352E6">
      <w:r>
        <w:separator/>
      </w:r>
    </w:p>
  </w:endnote>
  <w:endnote w:type="continuationSeparator" w:id="0">
    <w:p w14:paraId="58262A84" w14:textId="77777777" w:rsidR="004D03CB" w:rsidRDefault="004D03CB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6AB7" w14:textId="77777777" w:rsidR="00C804BB" w:rsidRPr="00D769ED" w:rsidRDefault="00C804BB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BDAF" w14:textId="77777777" w:rsidR="004D03CB" w:rsidRDefault="004D03CB" w:rsidP="00F352E6">
      <w:r>
        <w:separator/>
      </w:r>
    </w:p>
  </w:footnote>
  <w:footnote w:type="continuationSeparator" w:id="0">
    <w:p w14:paraId="2CE268CA" w14:textId="77777777" w:rsidR="004D03CB" w:rsidRDefault="004D03CB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3BD4" w14:textId="77777777" w:rsidR="00C804BB" w:rsidRDefault="00C804BB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286F"/>
    <w:multiLevelType w:val="hybridMultilevel"/>
    <w:tmpl w:val="920439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A67"/>
    <w:multiLevelType w:val="singleLevel"/>
    <w:tmpl w:val="CEF418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18552A"/>
    <w:multiLevelType w:val="hybridMultilevel"/>
    <w:tmpl w:val="014C0BD2"/>
    <w:lvl w:ilvl="0" w:tplc="BC70C340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EF38B0"/>
    <w:multiLevelType w:val="multilevel"/>
    <w:tmpl w:val="D7D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C495D"/>
    <w:multiLevelType w:val="hybridMultilevel"/>
    <w:tmpl w:val="83BC5004"/>
    <w:lvl w:ilvl="0" w:tplc="53008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4FC6"/>
    <w:multiLevelType w:val="singleLevel"/>
    <w:tmpl w:val="CEF418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163811">
    <w:abstractNumId w:val="4"/>
  </w:num>
  <w:num w:numId="2" w16cid:durableId="564875364">
    <w:abstractNumId w:val="2"/>
  </w:num>
  <w:num w:numId="3" w16cid:durableId="1419641457">
    <w:abstractNumId w:val="5"/>
  </w:num>
  <w:num w:numId="4" w16cid:durableId="1326860556">
    <w:abstractNumId w:val="1"/>
  </w:num>
  <w:num w:numId="5" w16cid:durableId="1363555685">
    <w:abstractNumId w:val="3"/>
  </w:num>
  <w:num w:numId="6" w16cid:durableId="12578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00856"/>
    <w:rsid w:val="00011DBC"/>
    <w:rsid w:val="00013A1A"/>
    <w:rsid w:val="0002533C"/>
    <w:rsid w:val="000258F8"/>
    <w:rsid w:val="000352D6"/>
    <w:rsid w:val="000415C5"/>
    <w:rsid w:val="00067AA6"/>
    <w:rsid w:val="000947CC"/>
    <w:rsid w:val="00097375"/>
    <w:rsid w:val="000C0A6C"/>
    <w:rsid w:val="000C56A9"/>
    <w:rsid w:val="000D181E"/>
    <w:rsid w:val="000E2397"/>
    <w:rsid w:val="000E47D2"/>
    <w:rsid w:val="000F3F5E"/>
    <w:rsid w:val="000F75E6"/>
    <w:rsid w:val="0010779D"/>
    <w:rsid w:val="001116F9"/>
    <w:rsid w:val="00112219"/>
    <w:rsid w:val="00117B17"/>
    <w:rsid w:val="00123398"/>
    <w:rsid w:val="00123851"/>
    <w:rsid w:val="00125238"/>
    <w:rsid w:val="00130AFA"/>
    <w:rsid w:val="0013155A"/>
    <w:rsid w:val="001315F8"/>
    <w:rsid w:val="00133911"/>
    <w:rsid w:val="00133D75"/>
    <w:rsid w:val="00145176"/>
    <w:rsid w:val="001454C2"/>
    <w:rsid w:val="0015080F"/>
    <w:rsid w:val="00154C2C"/>
    <w:rsid w:val="0017490A"/>
    <w:rsid w:val="00176B94"/>
    <w:rsid w:val="00181389"/>
    <w:rsid w:val="001A28C7"/>
    <w:rsid w:val="001A2FAA"/>
    <w:rsid w:val="001D3CB5"/>
    <w:rsid w:val="001D7796"/>
    <w:rsid w:val="001D7D25"/>
    <w:rsid w:val="001E1650"/>
    <w:rsid w:val="001E5246"/>
    <w:rsid w:val="001F05C4"/>
    <w:rsid w:val="00210F11"/>
    <w:rsid w:val="0021534D"/>
    <w:rsid w:val="00226DEC"/>
    <w:rsid w:val="00235970"/>
    <w:rsid w:val="002526B4"/>
    <w:rsid w:val="0026683E"/>
    <w:rsid w:val="0027042C"/>
    <w:rsid w:val="00272EEF"/>
    <w:rsid w:val="002825BA"/>
    <w:rsid w:val="002851C5"/>
    <w:rsid w:val="00294AF4"/>
    <w:rsid w:val="002A0676"/>
    <w:rsid w:val="002A351B"/>
    <w:rsid w:val="002C76C9"/>
    <w:rsid w:val="002D10CB"/>
    <w:rsid w:val="002D574E"/>
    <w:rsid w:val="002D71E1"/>
    <w:rsid w:val="003012CC"/>
    <w:rsid w:val="00305D21"/>
    <w:rsid w:val="00307583"/>
    <w:rsid w:val="00311AA1"/>
    <w:rsid w:val="00313882"/>
    <w:rsid w:val="00317D58"/>
    <w:rsid w:val="00325359"/>
    <w:rsid w:val="003426B5"/>
    <w:rsid w:val="0034303D"/>
    <w:rsid w:val="00347927"/>
    <w:rsid w:val="0037254E"/>
    <w:rsid w:val="00382225"/>
    <w:rsid w:val="00386953"/>
    <w:rsid w:val="003924CA"/>
    <w:rsid w:val="003C407D"/>
    <w:rsid w:val="003C65B8"/>
    <w:rsid w:val="003C68F8"/>
    <w:rsid w:val="003D28C3"/>
    <w:rsid w:val="003D3A89"/>
    <w:rsid w:val="004147FF"/>
    <w:rsid w:val="004150C3"/>
    <w:rsid w:val="00416BA8"/>
    <w:rsid w:val="00421131"/>
    <w:rsid w:val="004359E6"/>
    <w:rsid w:val="004454BD"/>
    <w:rsid w:val="00453A14"/>
    <w:rsid w:val="00455BCD"/>
    <w:rsid w:val="00463609"/>
    <w:rsid w:val="004641C8"/>
    <w:rsid w:val="00470F3C"/>
    <w:rsid w:val="00472FA1"/>
    <w:rsid w:val="00480C76"/>
    <w:rsid w:val="00490A49"/>
    <w:rsid w:val="004C01B5"/>
    <w:rsid w:val="004D03CB"/>
    <w:rsid w:val="004E2FA9"/>
    <w:rsid w:val="004F758E"/>
    <w:rsid w:val="00517807"/>
    <w:rsid w:val="0052289C"/>
    <w:rsid w:val="005234B4"/>
    <w:rsid w:val="00524A66"/>
    <w:rsid w:val="00526A7C"/>
    <w:rsid w:val="005446F1"/>
    <w:rsid w:val="00547022"/>
    <w:rsid w:val="00552E21"/>
    <w:rsid w:val="005565A5"/>
    <w:rsid w:val="00561672"/>
    <w:rsid w:val="00561C16"/>
    <w:rsid w:val="00565224"/>
    <w:rsid w:val="00571CA1"/>
    <w:rsid w:val="00574F06"/>
    <w:rsid w:val="00577D1B"/>
    <w:rsid w:val="00582747"/>
    <w:rsid w:val="0058364B"/>
    <w:rsid w:val="00584E41"/>
    <w:rsid w:val="005A0029"/>
    <w:rsid w:val="005A70C0"/>
    <w:rsid w:val="005B00B2"/>
    <w:rsid w:val="005B6ED7"/>
    <w:rsid w:val="005C62D9"/>
    <w:rsid w:val="005C7DE3"/>
    <w:rsid w:val="005D02AF"/>
    <w:rsid w:val="005E2D85"/>
    <w:rsid w:val="005E41C5"/>
    <w:rsid w:val="005F2C2B"/>
    <w:rsid w:val="00617243"/>
    <w:rsid w:val="0063097A"/>
    <w:rsid w:val="006326DB"/>
    <w:rsid w:val="00633683"/>
    <w:rsid w:val="00633F07"/>
    <w:rsid w:val="006346A9"/>
    <w:rsid w:val="006411F1"/>
    <w:rsid w:val="00641E14"/>
    <w:rsid w:val="00646BB3"/>
    <w:rsid w:val="00646DAB"/>
    <w:rsid w:val="00662761"/>
    <w:rsid w:val="00663F08"/>
    <w:rsid w:val="00674346"/>
    <w:rsid w:val="006757C8"/>
    <w:rsid w:val="0069043C"/>
    <w:rsid w:val="006A6F54"/>
    <w:rsid w:val="006B0A6B"/>
    <w:rsid w:val="006B22CB"/>
    <w:rsid w:val="006B3283"/>
    <w:rsid w:val="006C077D"/>
    <w:rsid w:val="006C390A"/>
    <w:rsid w:val="006C6C39"/>
    <w:rsid w:val="006C7468"/>
    <w:rsid w:val="006D5223"/>
    <w:rsid w:val="006E0381"/>
    <w:rsid w:val="006F2723"/>
    <w:rsid w:val="006F2B85"/>
    <w:rsid w:val="006F3AFF"/>
    <w:rsid w:val="00700C19"/>
    <w:rsid w:val="00712C51"/>
    <w:rsid w:val="00713E3A"/>
    <w:rsid w:val="00761153"/>
    <w:rsid w:val="00765CA7"/>
    <w:rsid w:val="007665AA"/>
    <w:rsid w:val="00794D05"/>
    <w:rsid w:val="007A44B3"/>
    <w:rsid w:val="007A7E45"/>
    <w:rsid w:val="007C4224"/>
    <w:rsid w:val="007D1C46"/>
    <w:rsid w:val="007D395B"/>
    <w:rsid w:val="007D4430"/>
    <w:rsid w:val="007F77F9"/>
    <w:rsid w:val="00802A24"/>
    <w:rsid w:val="008135F9"/>
    <w:rsid w:val="008430D0"/>
    <w:rsid w:val="008459E8"/>
    <w:rsid w:val="00847495"/>
    <w:rsid w:val="008555D3"/>
    <w:rsid w:val="00861928"/>
    <w:rsid w:val="008636E2"/>
    <w:rsid w:val="008713A2"/>
    <w:rsid w:val="0087467F"/>
    <w:rsid w:val="008A5CFE"/>
    <w:rsid w:val="008A7E2A"/>
    <w:rsid w:val="008B6004"/>
    <w:rsid w:val="008C1F1C"/>
    <w:rsid w:val="00901727"/>
    <w:rsid w:val="00910ED8"/>
    <w:rsid w:val="00914735"/>
    <w:rsid w:val="00916817"/>
    <w:rsid w:val="00920E51"/>
    <w:rsid w:val="009325AD"/>
    <w:rsid w:val="009359F2"/>
    <w:rsid w:val="0094382E"/>
    <w:rsid w:val="00944308"/>
    <w:rsid w:val="00944EF4"/>
    <w:rsid w:val="00951B1A"/>
    <w:rsid w:val="00962487"/>
    <w:rsid w:val="009677F9"/>
    <w:rsid w:val="009737CA"/>
    <w:rsid w:val="00982B76"/>
    <w:rsid w:val="00994943"/>
    <w:rsid w:val="009955E4"/>
    <w:rsid w:val="00996FE5"/>
    <w:rsid w:val="009C496F"/>
    <w:rsid w:val="009C5923"/>
    <w:rsid w:val="009C6EAD"/>
    <w:rsid w:val="009D02B1"/>
    <w:rsid w:val="009D6AFE"/>
    <w:rsid w:val="009E33D3"/>
    <w:rsid w:val="009E7A36"/>
    <w:rsid w:val="009F5650"/>
    <w:rsid w:val="009F5FB6"/>
    <w:rsid w:val="00A021A2"/>
    <w:rsid w:val="00A04E9E"/>
    <w:rsid w:val="00A320E5"/>
    <w:rsid w:val="00A3425D"/>
    <w:rsid w:val="00A41772"/>
    <w:rsid w:val="00A5485A"/>
    <w:rsid w:val="00A611A4"/>
    <w:rsid w:val="00A64EE3"/>
    <w:rsid w:val="00A703F8"/>
    <w:rsid w:val="00A70582"/>
    <w:rsid w:val="00A7622E"/>
    <w:rsid w:val="00A86D4D"/>
    <w:rsid w:val="00A95834"/>
    <w:rsid w:val="00A963FE"/>
    <w:rsid w:val="00AA0A7E"/>
    <w:rsid w:val="00AB5FEA"/>
    <w:rsid w:val="00AB7B4E"/>
    <w:rsid w:val="00AC38F4"/>
    <w:rsid w:val="00AD1D73"/>
    <w:rsid w:val="00AD40A4"/>
    <w:rsid w:val="00AE1D9C"/>
    <w:rsid w:val="00AE772E"/>
    <w:rsid w:val="00AF7ACD"/>
    <w:rsid w:val="00B04927"/>
    <w:rsid w:val="00B04A70"/>
    <w:rsid w:val="00B04C99"/>
    <w:rsid w:val="00B15946"/>
    <w:rsid w:val="00B2737F"/>
    <w:rsid w:val="00B316D9"/>
    <w:rsid w:val="00B31E2E"/>
    <w:rsid w:val="00B364C3"/>
    <w:rsid w:val="00B36602"/>
    <w:rsid w:val="00B37E5E"/>
    <w:rsid w:val="00B41BF8"/>
    <w:rsid w:val="00B545DC"/>
    <w:rsid w:val="00B709BD"/>
    <w:rsid w:val="00B80EFB"/>
    <w:rsid w:val="00BA33E3"/>
    <w:rsid w:val="00BA487B"/>
    <w:rsid w:val="00BA7BD1"/>
    <w:rsid w:val="00BB242C"/>
    <w:rsid w:val="00BB39CC"/>
    <w:rsid w:val="00BB642B"/>
    <w:rsid w:val="00BD0CF3"/>
    <w:rsid w:val="00BD3355"/>
    <w:rsid w:val="00BD627C"/>
    <w:rsid w:val="00BF02E9"/>
    <w:rsid w:val="00BF26B8"/>
    <w:rsid w:val="00BF3E90"/>
    <w:rsid w:val="00BF3F24"/>
    <w:rsid w:val="00C00C5C"/>
    <w:rsid w:val="00C02D42"/>
    <w:rsid w:val="00C05AFA"/>
    <w:rsid w:val="00C1596B"/>
    <w:rsid w:val="00C24F56"/>
    <w:rsid w:val="00C3302C"/>
    <w:rsid w:val="00C57786"/>
    <w:rsid w:val="00C600CE"/>
    <w:rsid w:val="00C6581D"/>
    <w:rsid w:val="00C7470A"/>
    <w:rsid w:val="00C74B1A"/>
    <w:rsid w:val="00C804BB"/>
    <w:rsid w:val="00C866F1"/>
    <w:rsid w:val="00CB03A1"/>
    <w:rsid w:val="00CC60D2"/>
    <w:rsid w:val="00CD4C23"/>
    <w:rsid w:val="00CE6ED2"/>
    <w:rsid w:val="00CF4BBB"/>
    <w:rsid w:val="00CF66F0"/>
    <w:rsid w:val="00D03960"/>
    <w:rsid w:val="00D11A7E"/>
    <w:rsid w:val="00D27FC0"/>
    <w:rsid w:val="00D435CF"/>
    <w:rsid w:val="00D50E46"/>
    <w:rsid w:val="00D51645"/>
    <w:rsid w:val="00D55B2B"/>
    <w:rsid w:val="00D70DE5"/>
    <w:rsid w:val="00D7314C"/>
    <w:rsid w:val="00D8174F"/>
    <w:rsid w:val="00D824C3"/>
    <w:rsid w:val="00D92D3C"/>
    <w:rsid w:val="00DA59DE"/>
    <w:rsid w:val="00DB24EB"/>
    <w:rsid w:val="00DC2A56"/>
    <w:rsid w:val="00DC2DDE"/>
    <w:rsid w:val="00DD38BD"/>
    <w:rsid w:val="00DE2416"/>
    <w:rsid w:val="00DF4FF1"/>
    <w:rsid w:val="00DF740E"/>
    <w:rsid w:val="00DF7B52"/>
    <w:rsid w:val="00E26520"/>
    <w:rsid w:val="00E27CC5"/>
    <w:rsid w:val="00E31BC1"/>
    <w:rsid w:val="00E42E87"/>
    <w:rsid w:val="00E47DD8"/>
    <w:rsid w:val="00E50857"/>
    <w:rsid w:val="00E56A17"/>
    <w:rsid w:val="00E6074C"/>
    <w:rsid w:val="00E62EF0"/>
    <w:rsid w:val="00ED0E3A"/>
    <w:rsid w:val="00EE42AB"/>
    <w:rsid w:val="00EF6069"/>
    <w:rsid w:val="00EF79C7"/>
    <w:rsid w:val="00F10E12"/>
    <w:rsid w:val="00F10F06"/>
    <w:rsid w:val="00F15526"/>
    <w:rsid w:val="00F352E6"/>
    <w:rsid w:val="00F37931"/>
    <w:rsid w:val="00F4064F"/>
    <w:rsid w:val="00F42333"/>
    <w:rsid w:val="00F44C94"/>
    <w:rsid w:val="00F54505"/>
    <w:rsid w:val="00F55DA1"/>
    <w:rsid w:val="00F66CAA"/>
    <w:rsid w:val="00F67315"/>
    <w:rsid w:val="00F90B58"/>
    <w:rsid w:val="00F91724"/>
    <w:rsid w:val="00F92AEE"/>
    <w:rsid w:val="00F9477A"/>
    <w:rsid w:val="00F96B25"/>
    <w:rsid w:val="00FA2A71"/>
    <w:rsid w:val="00FA3223"/>
    <w:rsid w:val="00FA4F16"/>
    <w:rsid w:val="00FB4FCF"/>
    <w:rsid w:val="00FC050E"/>
    <w:rsid w:val="00FC4616"/>
    <w:rsid w:val="00FC55FD"/>
    <w:rsid w:val="00FC67AA"/>
    <w:rsid w:val="00FD7B5D"/>
    <w:rsid w:val="00FE4B89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574F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paragraph" w:styleId="Odlomakpopisa">
    <w:name w:val="List Paragraph"/>
    <w:basedOn w:val="Normal"/>
    <w:uiPriority w:val="34"/>
    <w:qFormat/>
    <w:rsid w:val="0013391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31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16D9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16D9"/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userinputholderreadonly">
    <w:name w:val="userinputholderreadonly"/>
    <w:basedOn w:val="Zadanifontodlomka"/>
    <w:rsid w:val="005234B4"/>
  </w:style>
  <w:style w:type="paragraph" w:styleId="Tekstbalonia">
    <w:name w:val="Balloon Text"/>
    <w:basedOn w:val="Normal"/>
    <w:link w:val="TekstbaloniaChar"/>
    <w:uiPriority w:val="99"/>
    <w:semiHidden/>
    <w:unhideWhenUsed/>
    <w:rsid w:val="00646B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BB3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ABB3-4C51-4B09-9726-F009CD92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2912</Words>
  <Characters>16604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Magda</cp:lastModifiedBy>
  <cp:revision>2</cp:revision>
  <cp:lastPrinted>2024-09-25T09:20:00Z</cp:lastPrinted>
  <dcterms:created xsi:type="dcterms:W3CDTF">2025-01-17T08:08:00Z</dcterms:created>
  <dcterms:modified xsi:type="dcterms:W3CDTF">2025-01-17T08:08:00Z</dcterms:modified>
</cp:coreProperties>
</file>